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74"/>
        <w:gridCol w:w="2561"/>
        <w:gridCol w:w="5130"/>
        <w:gridCol w:w="3960"/>
        <w:gridCol w:w="265"/>
      </w:tblGrid>
      <w:tr w:rsidR="00A9182B" w14:paraId="084AFCF3" w14:textId="494AF2B5" w:rsidTr="00BE7E90">
        <w:trPr>
          <w:gridAfter w:val="1"/>
          <w:cnfStyle w:val="100000000000" w:firstRow="1" w:lastRow="0" w:firstColumn="0" w:lastColumn="0" w:oddVBand="0" w:evenVBand="0" w:oddHBand="0" w:evenHBand="0" w:firstRowFirstColumn="0" w:firstRowLastColumn="0" w:lastRowFirstColumn="0" w:lastRowLastColumn="0"/>
          <w:wAfter w:w="265" w:type="dxa"/>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9182B" w:rsidRPr="00BE7657" w:rsidRDefault="00A9182B" w:rsidP="00196A6D">
            <w:pPr>
              <w:tabs>
                <w:tab w:val="left" w:pos="3953"/>
              </w:tabs>
              <w:jc w:val="center"/>
              <w:rPr>
                <w:b w:val="0"/>
                <w:bCs w:val="0"/>
                <w:i/>
                <w:iCs/>
                <w:sz w:val="40"/>
                <w:szCs w:val="40"/>
              </w:rPr>
            </w:pPr>
            <w:r w:rsidRPr="00BE7657">
              <w:rPr>
                <w:b w:val="0"/>
                <w:bCs w:val="0"/>
                <w:i/>
                <w:iCs/>
                <w:sz w:val="40"/>
                <w:szCs w:val="40"/>
              </w:rPr>
              <w:t>Month</w:t>
            </w:r>
          </w:p>
        </w:tc>
        <w:tc>
          <w:tcPr>
            <w:tcW w:w="2561" w:type="dxa"/>
            <w:shd w:val="clear" w:color="auto" w:fill="A6A6A6" w:themeFill="background1" w:themeFillShade="A6"/>
            <w:vAlign w:val="center"/>
          </w:tcPr>
          <w:p w14:paraId="47DEB054" w14:textId="299D487A" w:rsidR="00A9182B" w:rsidRPr="00BE7657" w:rsidRDefault="00A9182B"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 xml:space="preserve">Training </w:t>
            </w:r>
            <w:r w:rsidR="00BE7E90">
              <w:rPr>
                <w:b w:val="0"/>
                <w:bCs w:val="0"/>
                <w:i/>
                <w:iCs/>
                <w:sz w:val="40"/>
                <w:szCs w:val="40"/>
              </w:rPr>
              <w:t>T</w:t>
            </w:r>
            <w:r w:rsidRPr="00BE7657">
              <w:rPr>
                <w:b w:val="0"/>
                <w:bCs w:val="0"/>
                <w:i/>
                <w:iCs/>
                <w:sz w:val="40"/>
                <w:szCs w:val="40"/>
              </w:rPr>
              <w:t>opic</w:t>
            </w:r>
          </w:p>
        </w:tc>
        <w:tc>
          <w:tcPr>
            <w:tcW w:w="5130" w:type="dxa"/>
            <w:shd w:val="clear" w:color="auto" w:fill="A6A6A6" w:themeFill="background1" w:themeFillShade="A6"/>
            <w:vAlign w:val="center"/>
          </w:tcPr>
          <w:p w14:paraId="5EC3601C" w14:textId="16983E21" w:rsidR="00A9182B" w:rsidRPr="00BE7657" w:rsidRDefault="00A9182B"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 xml:space="preserve">Training to </w:t>
            </w:r>
            <w:r w:rsidR="00BE7E90">
              <w:rPr>
                <w:b w:val="0"/>
                <w:bCs w:val="0"/>
                <w:i/>
                <w:iCs/>
                <w:sz w:val="40"/>
                <w:szCs w:val="40"/>
              </w:rPr>
              <w:t>I</w:t>
            </w:r>
            <w:r>
              <w:rPr>
                <w:b w:val="0"/>
                <w:bCs w:val="0"/>
                <w:i/>
                <w:iCs/>
                <w:sz w:val="40"/>
                <w:szCs w:val="40"/>
              </w:rPr>
              <w:t>nclude</w:t>
            </w:r>
          </w:p>
        </w:tc>
        <w:tc>
          <w:tcPr>
            <w:tcW w:w="3960" w:type="dxa"/>
            <w:shd w:val="clear" w:color="auto" w:fill="A6A6A6" w:themeFill="background1" w:themeFillShade="A6"/>
            <w:vAlign w:val="center"/>
          </w:tcPr>
          <w:p w14:paraId="5B4DD62E" w14:textId="77D23DAE" w:rsidR="00A9182B" w:rsidRDefault="00A9182B"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 xml:space="preserve">Related </w:t>
            </w:r>
            <w:r w:rsidR="00BE7E90">
              <w:rPr>
                <w:b w:val="0"/>
                <w:bCs w:val="0"/>
                <w:i/>
                <w:iCs/>
                <w:sz w:val="40"/>
                <w:szCs w:val="40"/>
              </w:rPr>
              <w:t>R</w:t>
            </w:r>
            <w:r w:rsidRPr="00AB3C4D">
              <w:rPr>
                <w:b w:val="0"/>
                <w:bCs w:val="0"/>
                <w:i/>
                <w:iCs/>
                <w:sz w:val="40"/>
                <w:szCs w:val="40"/>
              </w:rPr>
              <w:t>esources</w:t>
            </w:r>
          </w:p>
        </w:tc>
      </w:tr>
      <w:tr w:rsidR="00A9182B" w14:paraId="36AFBAF1" w14:textId="77777777" w:rsidTr="00BE7E90">
        <w:trPr>
          <w:gridAfter w:val="1"/>
          <w:cnfStyle w:val="000000100000" w:firstRow="0" w:lastRow="0" w:firstColumn="0" w:lastColumn="0" w:oddVBand="0" w:evenVBand="0" w:oddHBand="1" w:evenHBand="0" w:firstRowFirstColumn="0" w:firstRowLastColumn="0" w:lastRowFirstColumn="0" w:lastRowLastColumn="0"/>
          <w:wAfter w:w="265" w:type="dxa"/>
          <w:trHeight w:val="731"/>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61E363B" w14:textId="2DAB0FB2" w:rsidR="00A9182B" w:rsidRPr="00835D7B" w:rsidRDefault="00835D7B" w:rsidP="00A17304">
            <w:pPr>
              <w:tabs>
                <w:tab w:val="left" w:pos="3953"/>
              </w:tabs>
              <w:jc w:val="center"/>
              <w:rPr>
                <w:b w:val="0"/>
                <w:bCs w:val="0"/>
                <w:i/>
                <w:iCs/>
                <w:sz w:val="40"/>
                <w:szCs w:val="40"/>
              </w:rPr>
            </w:pPr>
            <w:r w:rsidRPr="00835D7B">
              <w:rPr>
                <w:b w:val="0"/>
                <w:bCs w:val="0"/>
                <w:i/>
                <w:iCs/>
                <w:sz w:val="40"/>
                <w:szCs w:val="40"/>
              </w:rPr>
              <w:t>January</w:t>
            </w:r>
          </w:p>
        </w:tc>
        <w:tc>
          <w:tcPr>
            <w:tcW w:w="2561" w:type="dxa"/>
            <w:shd w:val="clear" w:color="auto" w:fill="F2F2F2" w:themeFill="background1" w:themeFillShade="F2"/>
            <w:vAlign w:val="center"/>
          </w:tcPr>
          <w:p w14:paraId="10134E14" w14:textId="65E230C3" w:rsidR="00A9182B" w:rsidRPr="00186361" w:rsidRDefault="00A9182B" w:rsidP="00A1730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Electrical Safety</w:t>
            </w:r>
          </w:p>
        </w:tc>
        <w:tc>
          <w:tcPr>
            <w:tcW w:w="5130" w:type="dxa"/>
            <w:shd w:val="clear" w:color="auto" w:fill="F2F2F2" w:themeFill="background1" w:themeFillShade="F2"/>
            <w:vAlign w:val="center"/>
          </w:tcPr>
          <w:p w14:paraId="212F3E7B" w14:textId="77777777" w:rsidR="00A9182B" w:rsidRDefault="00A9182B" w:rsidP="00A17304">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on expected procedures</w:t>
            </w:r>
          </w:p>
          <w:p w14:paraId="15F30EAC" w14:textId="77777777" w:rsidR="00A9182B" w:rsidRDefault="00A9182B" w:rsidP="00A17304">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Electrical risks</w:t>
            </w:r>
          </w:p>
          <w:p w14:paraId="5557DA95" w14:textId="169FE6BF" w:rsidR="00A9182B" w:rsidRDefault="00A9182B" w:rsidP="00A17304">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work procedures when working with or around electricity</w:t>
            </w:r>
          </w:p>
        </w:tc>
        <w:tc>
          <w:tcPr>
            <w:tcW w:w="3960" w:type="dxa"/>
            <w:shd w:val="clear" w:color="auto" w:fill="F2F2F2" w:themeFill="background1" w:themeFillShade="F2"/>
            <w:vAlign w:val="center"/>
          </w:tcPr>
          <w:p w14:paraId="53EB596E" w14:textId="77777777" w:rsidR="00A9182B" w:rsidRPr="00A9182B" w:rsidRDefault="00997FD5" w:rsidP="00A17304">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00A9182B" w:rsidRPr="00A9182B">
                <w:rPr>
                  <w:rStyle w:val="Hyperlink"/>
                  <w:sz w:val="20"/>
                  <w:szCs w:val="20"/>
                </w:rPr>
                <w:t>Electrical Shock Safety Talk</w:t>
              </w:r>
            </w:hyperlink>
          </w:p>
          <w:p w14:paraId="09CF80C2" w14:textId="77777777" w:rsidR="00A9182B" w:rsidRPr="00A9182B" w:rsidRDefault="00997FD5" w:rsidP="00A17304">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9" w:history="1">
              <w:r w:rsidR="00A9182B" w:rsidRPr="00A9182B">
                <w:rPr>
                  <w:rStyle w:val="Hyperlink"/>
                  <w:sz w:val="20"/>
                  <w:szCs w:val="20"/>
                </w:rPr>
                <w:t>Tips for Electrical Safety Talk</w:t>
              </w:r>
            </w:hyperlink>
          </w:p>
          <w:p w14:paraId="266974BA" w14:textId="4F6285DC" w:rsidR="00A9182B" w:rsidRPr="00A9182B" w:rsidRDefault="00997FD5" w:rsidP="00A17304">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sidR="00A9182B" w:rsidRPr="00A9182B">
                <w:rPr>
                  <w:rStyle w:val="Hyperlink"/>
                  <w:sz w:val="20"/>
                  <w:szCs w:val="20"/>
                </w:rPr>
                <w:t>Basic Electrical Safety Video</w:t>
              </w:r>
            </w:hyperlink>
            <w:r w:rsidR="00A9182B" w:rsidRPr="00A9182B">
              <w:rPr>
                <w:sz w:val="20"/>
                <w:szCs w:val="20"/>
              </w:rPr>
              <w:t xml:space="preserve"> </w:t>
            </w:r>
          </w:p>
        </w:tc>
      </w:tr>
      <w:tr w:rsidR="00A9182B" w14:paraId="73AFE4DE" w14:textId="416A8079" w:rsidTr="00BE7E90">
        <w:trPr>
          <w:gridAfter w:val="1"/>
          <w:wAfter w:w="265" w:type="dxa"/>
          <w:trHeight w:val="117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59962A9" w14:textId="583AF761" w:rsidR="00A9182B" w:rsidRPr="00B5776C" w:rsidRDefault="00A9182B" w:rsidP="00B5776C">
            <w:pPr>
              <w:tabs>
                <w:tab w:val="left" w:pos="3953"/>
              </w:tabs>
              <w:jc w:val="center"/>
              <w:rPr>
                <w:b w:val="0"/>
                <w:bCs w:val="0"/>
                <w:i/>
                <w:iCs/>
                <w:sz w:val="40"/>
                <w:szCs w:val="40"/>
              </w:rPr>
            </w:pPr>
            <w:r w:rsidRPr="00B5776C">
              <w:rPr>
                <w:b w:val="0"/>
                <w:bCs w:val="0"/>
                <w:i/>
                <w:iCs/>
                <w:sz w:val="40"/>
                <w:szCs w:val="40"/>
              </w:rPr>
              <w:t>February</w:t>
            </w:r>
          </w:p>
        </w:tc>
        <w:tc>
          <w:tcPr>
            <w:tcW w:w="2561" w:type="dxa"/>
            <w:shd w:val="clear" w:color="auto" w:fill="D9D9D9" w:themeFill="background1" w:themeFillShade="D9"/>
            <w:vAlign w:val="center"/>
          </w:tcPr>
          <w:p w14:paraId="186ADD1E" w14:textId="43016090" w:rsidR="00A9182B" w:rsidRPr="00186361" w:rsidRDefault="00A9182B" w:rsidP="00B577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 xml:space="preserve">Lifting </w:t>
            </w:r>
            <w:r w:rsidR="00BE7E90">
              <w:rPr>
                <w:color w:val="2F5496" w:themeColor="accent1" w:themeShade="BF"/>
                <w:sz w:val="24"/>
                <w:szCs w:val="24"/>
              </w:rPr>
              <w:t>Mechanics</w:t>
            </w:r>
          </w:p>
        </w:tc>
        <w:tc>
          <w:tcPr>
            <w:tcW w:w="5130" w:type="dxa"/>
            <w:shd w:val="clear" w:color="auto" w:fill="D9D9D9" w:themeFill="background1" w:themeFillShade="D9"/>
            <w:vAlign w:val="center"/>
          </w:tcPr>
          <w:p w14:paraId="5EB279DA" w14:textId="77777777" w:rsidR="00A9182B" w:rsidRDefault="00A9182B"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Manual lifting is a last </w:t>
            </w:r>
            <w:proofErr w:type="gramStart"/>
            <w:r>
              <w:rPr>
                <w:color w:val="2F5496" w:themeColor="accent1" w:themeShade="BF"/>
                <w:sz w:val="24"/>
                <w:szCs w:val="24"/>
              </w:rPr>
              <w:t>resort</w:t>
            </w:r>
            <w:proofErr w:type="gramEnd"/>
          </w:p>
          <w:p w14:paraId="7FF991B5" w14:textId="77777777" w:rsidR="00A9182B" w:rsidRDefault="00A9182B"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Lifting devices and machinery should be used when </w:t>
            </w:r>
            <w:proofErr w:type="gramStart"/>
            <w:r>
              <w:rPr>
                <w:color w:val="2F5496" w:themeColor="accent1" w:themeShade="BF"/>
                <w:sz w:val="24"/>
                <w:szCs w:val="24"/>
              </w:rPr>
              <w:t>possible</w:t>
            </w:r>
            <w:proofErr w:type="gramEnd"/>
          </w:p>
          <w:p w14:paraId="70D9EEED" w14:textId="2457D414" w:rsidR="00A9182B" w:rsidRDefault="00A9182B"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960" w:type="dxa"/>
            <w:shd w:val="clear" w:color="auto" w:fill="D9D9D9" w:themeFill="background1" w:themeFillShade="D9"/>
            <w:vAlign w:val="center"/>
          </w:tcPr>
          <w:p w14:paraId="69164441" w14:textId="3D1330AD" w:rsidR="00A9182B" w:rsidRDefault="00997FD5" w:rsidP="00BB62B1">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sidR="00A9182B" w:rsidRPr="009026EB">
                <w:rPr>
                  <w:rStyle w:val="Hyperlink"/>
                  <w:sz w:val="20"/>
                  <w:szCs w:val="20"/>
                </w:rPr>
                <w:t>Dollies safety talk</w:t>
              </w:r>
            </w:hyperlink>
            <w:r w:rsidR="00A9182B" w:rsidRPr="009026EB">
              <w:rPr>
                <w:color w:val="2F5496" w:themeColor="accent1" w:themeShade="BF"/>
                <w:sz w:val="20"/>
                <w:szCs w:val="20"/>
              </w:rPr>
              <w:t xml:space="preserve"> </w:t>
            </w:r>
          </w:p>
          <w:p w14:paraId="4608323A" w14:textId="77777777" w:rsidR="00A9182B" w:rsidRPr="00574165" w:rsidRDefault="00997FD5" w:rsidP="00BB62B1">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2" w:history="1">
              <w:r w:rsidR="00A9182B">
                <w:rPr>
                  <w:rStyle w:val="Hyperlink"/>
                  <w:sz w:val="20"/>
                  <w:szCs w:val="20"/>
                </w:rPr>
                <w:t>Back safety talk</w:t>
              </w:r>
            </w:hyperlink>
          </w:p>
          <w:p w14:paraId="52355210" w14:textId="77777777" w:rsidR="00A9182B" w:rsidRPr="00733328" w:rsidRDefault="00997FD5" w:rsidP="00BB62B1">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3" w:history="1">
              <w:r w:rsidR="00A9182B">
                <w:rPr>
                  <w:rStyle w:val="Hyperlink"/>
                  <w:sz w:val="20"/>
                  <w:szCs w:val="20"/>
                </w:rPr>
                <w:t>Material handling on stairs and in tight spaces safety talk</w:t>
              </w:r>
            </w:hyperlink>
          </w:p>
          <w:p w14:paraId="2DCF6671" w14:textId="6C8E34A2" w:rsidR="00A9182B" w:rsidRPr="009026EB" w:rsidRDefault="00997FD5" w:rsidP="00BB62B1">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4" w:history="1">
              <w:r w:rsidR="00A9182B" w:rsidRPr="00733328">
                <w:rPr>
                  <w:rStyle w:val="Hyperlink"/>
                  <w:sz w:val="20"/>
                  <w:szCs w:val="20"/>
                </w:rPr>
                <w:t>Back Safety: The Basics Video</w:t>
              </w:r>
            </w:hyperlink>
          </w:p>
        </w:tc>
      </w:tr>
      <w:tr w:rsidR="00A9182B" w14:paraId="2C0C43C2" w14:textId="0899D7A5" w:rsidTr="00BE7E90">
        <w:trPr>
          <w:gridAfter w:val="1"/>
          <w:cnfStyle w:val="000000100000" w:firstRow="0" w:lastRow="0" w:firstColumn="0" w:lastColumn="0" w:oddVBand="0" w:evenVBand="0" w:oddHBand="1" w:evenHBand="0" w:firstRowFirstColumn="0" w:firstRowLastColumn="0" w:lastRowFirstColumn="0" w:lastRowLastColumn="0"/>
          <w:wAfter w:w="265" w:type="dxa"/>
          <w:trHeight w:val="152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C3427C" w14:textId="7D618FC2" w:rsidR="00A9182B" w:rsidRPr="00BE7657" w:rsidRDefault="00A9182B" w:rsidP="00B5776C">
            <w:pPr>
              <w:tabs>
                <w:tab w:val="left" w:pos="3953"/>
              </w:tabs>
              <w:jc w:val="center"/>
              <w:rPr>
                <w:b w:val="0"/>
                <w:bCs w:val="0"/>
                <w:i/>
                <w:iCs/>
                <w:sz w:val="40"/>
                <w:szCs w:val="40"/>
              </w:rPr>
            </w:pPr>
            <w:r w:rsidRPr="00BE7657">
              <w:rPr>
                <w:b w:val="0"/>
                <w:bCs w:val="0"/>
                <w:i/>
                <w:iCs/>
                <w:sz w:val="40"/>
                <w:szCs w:val="40"/>
              </w:rPr>
              <w:t>March</w:t>
            </w:r>
          </w:p>
        </w:tc>
        <w:tc>
          <w:tcPr>
            <w:tcW w:w="2561" w:type="dxa"/>
            <w:shd w:val="clear" w:color="auto" w:fill="F2F2F2" w:themeFill="background1" w:themeFillShade="F2"/>
            <w:vAlign w:val="center"/>
          </w:tcPr>
          <w:p w14:paraId="0FDA81EA" w14:textId="51A0CE11" w:rsidR="00A9182B" w:rsidRPr="00186361" w:rsidRDefault="00A9182B"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 xml:space="preserve">First </w:t>
            </w:r>
            <w:r w:rsidR="00BE7E90">
              <w:rPr>
                <w:color w:val="2F5496" w:themeColor="accent1" w:themeShade="BF"/>
                <w:sz w:val="24"/>
                <w:szCs w:val="24"/>
              </w:rPr>
              <w:t>A</w:t>
            </w:r>
            <w:r w:rsidRPr="00186361">
              <w:rPr>
                <w:color w:val="2F5496" w:themeColor="accent1" w:themeShade="BF"/>
                <w:sz w:val="24"/>
                <w:szCs w:val="24"/>
              </w:rPr>
              <w:t>id and CPR</w:t>
            </w:r>
          </w:p>
        </w:tc>
        <w:tc>
          <w:tcPr>
            <w:tcW w:w="5130" w:type="dxa"/>
            <w:shd w:val="clear" w:color="auto" w:fill="F2F2F2" w:themeFill="background1" w:themeFillShade="F2"/>
            <w:vAlign w:val="center"/>
          </w:tcPr>
          <w:p w14:paraId="4AAE6B21" w14:textId="77777777" w:rsidR="00A9182B" w:rsidRDefault="00A9182B"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2050A7FC" w14:textId="77777777" w:rsidR="00A9182B" w:rsidRDefault="00A9182B"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51492911" w14:textId="77777777" w:rsidR="00A9182B" w:rsidRDefault="00A9182B"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Steps to be taken and determining </w:t>
            </w:r>
            <w:proofErr w:type="gramStart"/>
            <w:r>
              <w:rPr>
                <w:color w:val="2F5496" w:themeColor="accent1" w:themeShade="BF"/>
                <w:sz w:val="24"/>
                <w:szCs w:val="24"/>
              </w:rPr>
              <w:t>treatment</w:t>
            </w:r>
            <w:proofErr w:type="gramEnd"/>
          </w:p>
          <w:p w14:paraId="7EB945B1" w14:textId="77777777" w:rsidR="00A9182B" w:rsidRDefault="00A9182B"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17FBA597" w14:textId="24B3934F" w:rsidR="00A9182B" w:rsidRPr="00A55E25" w:rsidRDefault="00A9182B"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3960" w:type="dxa"/>
            <w:shd w:val="clear" w:color="auto" w:fill="F2F2F2" w:themeFill="background1" w:themeFillShade="F2"/>
            <w:vAlign w:val="center"/>
          </w:tcPr>
          <w:p w14:paraId="599E13F9" w14:textId="77777777" w:rsidR="00A9182B" w:rsidRPr="00997FD5" w:rsidRDefault="00997FD5"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15" w:history="1">
              <w:r w:rsidR="00A9182B" w:rsidRPr="00997FD5">
                <w:rPr>
                  <w:rStyle w:val="Hyperlink"/>
                  <w:sz w:val="20"/>
                  <w:szCs w:val="20"/>
                </w:rPr>
                <w:t>What to do in case of an incident safety talk</w:t>
              </w:r>
            </w:hyperlink>
          </w:p>
          <w:p w14:paraId="203E80FB" w14:textId="7EBEE803" w:rsidR="00997FD5" w:rsidRPr="00997FD5" w:rsidRDefault="00997FD5"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16" w:history="1">
              <w:r w:rsidRPr="00997FD5">
                <w:rPr>
                  <w:rStyle w:val="Hyperlink"/>
                  <w:sz w:val="20"/>
                  <w:szCs w:val="20"/>
                </w:rPr>
                <w:t>Eyewash Station Safety Talk</w:t>
              </w:r>
            </w:hyperlink>
          </w:p>
          <w:p w14:paraId="5E055204" w14:textId="49F1AEEB" w:rsidR="008B3EE3" w:rsidRPr="008B3EE3" w:rsidRDefault="00997FD5"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17" w:history="1">
              <w:r w:rsidR="008B3EE3" w:rsidRPr="008B3EE3">
                <w:rPr>
                  <w:rStyle w:val="Hyperlink"/>
                  <w:sz w:val="20"/>
                  <w:szCs w:val="20"/>
                </w:rPr>
                <w:t>First Aid Readiness Safety Talk</w:t>
              </w:r>
            </w:hyperlink>
            <w:r w:rsidR="008B3EE3" w:rsidRPr="008B3EE3">
              <w:rPr>
                <w:sz w:val="20"/>
                <w:szCs w:val="20"/>
              </w:rPr>
              <w:t xml:space="preserve"> </w:t>
            </w:r>
          </w:p>
          <w:p w14:paraId="10F27936" w14:textId="13F29FCC" w:rsidR="00A9182B" w:rsidRPr="00150A9F" w:rsidRDefault="00997FD5"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8" w:history="1">
              <w:r w:rsidR="00A9182B" w:rsidRPr="00767725">
                <w:rPr>
                  <w:rStyle w:val="Hyperlink"/>
                  <w:sz w:val="20"/>
                  <w:szCs w:val="20"/>
                </w:rPr>
                <w:t>First Aid Video</w:t>
              </w:r>
            </w:hyperlink>
          </w:p>
        </w:tc>
      </w:tr>
      <w:tr w:rsidR="00A9182B" w14:paraId="66B51946" w14:textId="77777777" w:rsidTr="00BE7E90">
        <w:trPr>
          <w:gridAfter w:val="1"/>
          <w:wAfter w:w="265" w:type="dxa"/>
          <w:trHeight w:val="17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AFCC2E3" w14:textId="77777777" w:rsidR="00A9182B" w:rsidRPr="00BE7657" w:rsidRDefault="00A9182B" w:rsidP="00B5776C">
            <w:pPr>
              <w:tabs>
                <w:tab w:val="left" w:pos="3953"/>
              </w:tabs>
              <w:jc w:val="center"/>
              <w:rPr>
                <w:i/>
                <w:iCs/>
                <w:sz w:val="40"/>
                <w:szCs w:val="40"/>
              </w:rPr>
            </w:pPr>
          </w:p>
        </w:tc>
        <w:tc>
          <w:tcPr>
            <w:tcW w:w="2561" w:type="dxa"/>
            <w:shd w:val="clear" w:color="auto" w:fill="F2F2F2" w:themeFill="background1" w:themeFillShade="F2"/>
            <w:vAlign w:val="center"/>
          </w:tcPr>
          <w:p w14:paraId="7DCD60FE" w14:textId="0818DE06" w:rsidR="00A9182B" w:rsidRPr="00186361" w:rsidRDefault="00BE7E90" w:rsidP="00B577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5130" w:type="dxa"/>
            <w:shd w:val="clear" w:color="auto" w:fill="F2F2F2" w:themeFill="background1" w:themeFillShade="F2"/>
            <w:vAlign w:val="center"/>
          </w:tcPr>
          <w:p w14:paraId="332DD2D5" w14:textId="77777777" w:rsidR="00A9182B" w:rsidRDefault="00A9182B"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Identifying a primary individual to monitor weather conditions and inform employees of potential </w:t>
            </w:r>
            <w:proofErr w:type="gramStart"/>
            <w:r>
              <w:rPr>
                <w:color w:val="2F5496" w:themeColor="accent1" w:themeShade="BF"/>
                <w:sz w:val="24"/>
                <w:szCs w:val="24"/>
              </w:rPr>
              <w:t>hazards</w:t>
            </w:r>
            <w:proofErr w:type="gramEnd"/>
          </w:p>
          <w:p w14:paraId="165D5362" w14:textId="7FFE0BEB" w:rsidR="00A9182B" w:rsidRDefault="00A9182B"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3960" w:type="dxa"/>
            <w:shd w:val="clear" w:color="auto" w:fill="F2F2F2" w:themeFill="background1" w:themeFillShade="F2"/>
            <w:vAlign w:val="center"/>
          </w:tcPr>
          <w:p w14:paraId="21850F4A" w14:textId="77777777" w:rsidR="00A9182B" w:rsidRPr="00767725" w:rsidRDefault="00997FD5"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9" w:history="1">
              <w:r w:rsidR="00A9182B" w:rsidRPr="009026EB">
                <w:rPr>
                  <w:rStyle w:val="Hyperlink"/>
                  <w:sz w:val="20"/>
                  <w:szCs w:val="20"/>
                </w:rPr>
                <w:t>Emergency planning</w:t>
              </w:r>
            </w:hyperlink>
          </w:p>
          <w:p w14:paraId="15548669" w14:textId="115133D6" w:rsidR="00A9182B" w:rsidRPr="009026EB" w:rsidRDefault="00997FD5"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0" w:history="1">
              <w:r w:rsidR="00A9182B" w:rsidRPr="00D4173A">
                <w:rPr>
                  <w:rStyle w:val="Hyperlink"/>
                  <w:sz w:val="20"/>
                  <w:szCs w:val="20"/>
                </w:rPr>
                <w:t>Emergency Preparedness and Safe Evacuation Video</w:t>
              </w:r>
            </w:hyperlink>
          </w:p>
        </w:tc>
      </w:tr>
      <w:tr w:rsidR="00A9182B" w14:paraId="6C0513A9" w14:textId="4120BCCC" w:rsidTr="00D81E1C">
        <w:trPr>
          <w:gridAfter w:val="1"/>
          <w:cnfStyle w:val="000000100000" w:firstRow="0" w:lastRow="0" w:firstColumn="0" w:lastColumn="0" w:oddVBand="0" w:evenVBand="0" w:oddHBand="1" w:evenHBand="0" w:firstRowFirstColumn="0" w:firstRowLastColumn="0" w:lastRowFirstColumn="0" w:lastRowLastColumn="0"/>
          <w:wAfter w:w="265" w:type="dxa"/>
          <w:trHeight w:val="179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6D904244" w14:textId="51078CBF" w:rsidR="00A9182B" w:rsidRPr="00BE7657" w:rsidRDefault="00A9182B" w:rsidP="004E4689">
            <w:pPr>
              <w:tabs>
                <w:tab w:val="left" w:pos="3953"/>
              </w:tabs>
              <w:jc w:val="center"/>
              <w:rPr>
                <w:b w:val="0"/>
                <w:bCs w:val="0"/>
                <w:i/>
                <w:iCs/>
                <w:sz w:val="40"/>
                <w:szCs w:val="40"/>
              </w:rPr>
            </w:pPr>
            <w:r w:rsidRPr="00BE7657">
              <w:rPr>
                <w:b w:val="0"/>
                <w:bCs w:val="0"/>
                <w:i/>
                <w:iCs/>
                <w:sz w:val="40"/>
                <w:szCs w:val="40"/>
              </w:rPr>
              <w:lastRenderedPageBreak/>
              <w:t>April</w:t>
            </w:r>
          </w:p>
        </w:tc>
        <w:tc>
          <w:tcPr>
            <w:tcW w:w="2561" w:type="dxa"/>
            <w:shd w:val="clear" w:color="auto" w:fill="D9D9D9" w:themeFill="background1" w:themeFillShade="D9"/>
            <w:vAlign w:val="center"/>
          </w:tcPr>
          <w:p w14:paraId="524B0DE8" w14:textId="4C4D2C4F" w:rsidR="00A9182B" w:rsidRPr="00186361" w:rsidRDefault="00A9182B"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sidRPr="00186361">
              <w:rPr>
                <w:color w:val="2F5496" w:themeColor="accent1" w:themeShade="BF"/>
                <w:sz w:val="24"/>
                <w:szCs w:val="24"/>
              </w:rPr>
              <w:t xml:space="preserve">Fall </w:t>
            </w:r>
            <w:r w:rsidR="00BE7E90">
              <w:rPr>
                <w:color w:val="2F5496" w:themeColor="accent1" w:themeShade="BF"/>
                <w:sz w:val="24"/>
                <w:szCs w:val="24"/>
              </w:rPr>
              <w:t>P</w:t>
            </w:r>
            <w:r w:rsidRPr="00186361">
              <w:rPr>
                <w:color w:val="2F5496" w:themeColor="accent1" w:themeShade="BF"/>
                <w:sz w:val="24"/>
                <w:szCs w:val="24"/>
              </w:rPr>
              <w:t>rotection</w:t>
            </w:r>
          </w:p>
        </w:tc>
        <w:tc>
          <w:tcPr>
            <w:tcW w:w="5130" w:type="dxa"/>
            <w:shd w:val="clear" w:color="auto" w:fill="D9D9D9" w:themeFill="background1" w:themeFillShade="D9"/>
            <w:vAlign w:val="center"/>
          </w:tcPr>
          <w:p w14:paraId="01793619" w14:textId="1F553CAE" w:rsidR="00A9182B" w:rsidRDefault="00A9182B"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Equipment needed for different types of </w:t>
            </w:r>
            <w:proofErr w:type="gramStart"/>
            <w:r>
              <w:rPr>
                <w:color w:val="2F5496" w:themeColor="accent1" w:themeShade="BF"/>
                <w:sz w:val="24"/>
                <w:szCs w:val="24"/>
              </w:rPr>
              <w:t>work</w:t>
            </w:r>
            <w:proofErr w:type="gramEnd"/>
          </w:p>
          <w:p w14:paraId="62AEF0A1" w14:textId="2E2CA315" w:rsidR="00A9182B" w:rsidRDefault="00A9182B"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equipment</w:t>
            </w:r>
          </w:p>
          <w:p w14:paraId="3784706F" w14:textId="77777777" w:rsidR="00A9182B" w:rsidRDefault="00A9182B"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Inspecting equipment</w:t>
            </w:r>
          </w:p>
          <w:p w14:paraId="482C7158" w14:textId="3CF27CBC" w:rsidR="00A9182B" w:rsidRPr="004E4689" w:rsidRDefault="00A9182B"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Maintenance and repair of defective or damaged equipment </w:t>
            </w:r>
          </w:p>
        </w:tc>
        <w:tc>
          <w:tcPr>
            <w:tcW w:w="3960" w:type="dxa"/>
            <w:shd w:val="clear" w:color="auto" w:fill="D9D9D9" w:themeFill="background1" w:themeFillShade="D9"/>
            <w:vAlign w:val="center"/>
          </w:tcPr>
          <w:p w14:paraId="1D47F41A" w14:textId="77777777" w:rsidR="009423E4" w:rsidRPr="009423E4" w:rsidRDefault="00997FD5"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sidR="009423E4" w:rsidRPr="009423E4">
                <w:rPr>
                  <w:rStyle w:val="Hyperlink"/>
                  <w:sz w:val="20"/>
                  <w:szCs w:val="20"/>
                </w:rPr>
                <w:t>HVAC Fall Protection Safety Talk</w:t>
              </w:r>
            </w:hyperlink>
          </w:p>
          <w:p w14:paraId="1FF7B015" w14:textId="71DF4431" w:rsidR="00A9182B" w:rsidRPr="00DB64C6" w:rsidRDefault="00997FD5"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sidR="00A9182B" w:rsidRPr="00D06FC0">
                <w:rPr>
                  <w:rStyle w:val="Hyperlink"/>
                  <w:sz w:val="20"/>
                  <w:szCs w:val="20"/>
                </w:rPr>
                <w:t>Fall Protection Video</w:t>
              </w:r>
            </w:hyperlink>
          </w:p>
        </w:tc>
      </w:tr>
      <w:tr w:rsidR="00A9182B" w14:paraId="467A86AD" w14:textId="77777777" w:rsidTr="00BE7E90">
        <w:trPr>
          <w:gridAfter w:val="1"/>
          <w:wAfter w:w="265" w:type="dxa"/>
          <w:trHeight w:val="1076"/>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036F3B1F" w14:textId="77777777" w:rsidR="00A9182B" w:rsidRPr="00BE7657" w:rsidRDefault="00A9182B" w:rsidP="004E4689">
            <w:pPr>
              <w:tabs>
                <w:tab w:val="left" w:pos="3953"/>
              </w:tabs>
              <w:jc w:val="center"/>
              <w:rPr>
                <w:i/>
                <w:iCs/>
                <w:sz w:val="40"/>
                <w:szCs w:val="40"/>
              </w:rPr>
            </w:pPr>
          </w:p>
        </w:tc>
        <w:tc>
          <w:tcPr>
            <w:tcW w:w="2561" w:type="dxa"/>
            <w:shd w:val="clear" w:color="auto" w:fill="D9D9D9" w:themeFill="background1" w:themeFillShade="D9"/>
            <w:vAlign w:val="center"/>
          </w:tcPr>
          <w:p w14:paraId="5D3BB90D" w14:textId="7B504177" w:rsidR="00A9182B" w:rsidRPr="00186361" w:rsidRDefault="00A77FB8"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Housekeeping</w:t>
            </w:r>
          </w:p>
        </w:tc>
        <w:tc>
          <w:tcPr>
            <w:tcW w:w="5130" w:type="dxa"/>
            <w:shd w:val="clear" w:color="auto" w:fill="D9D9D9" w:themeFill="background1" w:themeFillShade="D9"/>
            <w:vAlign w:val="center"/>
          </w:tcPr>
          <w:p w14:paraId="3B28A1D6" w14:textId="77777777" w:rsidR="00A9182B" w:rsidRDefault="00E72568"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Benefits of good housekeeping on a worksite</w:t>
            </w:r>
          </w:p>
          <w:p w14:paraId="7554D6B2" w14:textId="5948B91E" w:rsidR="00E72568" w:rsidRDefault="00E72568"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implement a good housekeeping plan</w:t>
            </w:r>
          </w:p>
        </w:tc>
        <w:tc>
          <w:tcPr>
            <w:tcW w:w="3960" w:type="dxa"/>
            <w:shd w:val="clear" w:color="auto" w:fill="D9D9D9" w:themeFill="background1" w:themeFillShade="D9"/>
            <w:vAlign w:val="center"/>
          </w:tcPr>
          <w:p w14:paraId="27A458BA" w14:textId="395B7279" w:rsidR="00C06B01" w:rsidRPr="00E72568" w:rsidRDefault="00997FD5"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sidR="00C06B01" w:rsidRPr="00E72568">
                <w:rPr>
                  <w:rStyle w:val="Hyperlink"/>
                  <w:sz w:val="20"/>
                  <w:szCs w:val="20"/>
                </w:rPr>
                <w:t>Housekeeping Safety Talk</w:t>
              </w:r>
            </w:hyperlink>
            <w:r w:rsidR="00C06B01" w:rsidRPr="00E72568">
              <w:rPr>
                <w:sz w:val="20"/>
                <w:szCs w:val="20"/>
              </w:rPr>
              <w:t xml:space="preserve"> </w:t>
            </w:r>
          </w:p>
          <w:p w14:paraId="52BD628C" w14:textId="5DCD4A32" w:rsidR="00A9182B" w:rsidRPr="009026EB" w:rsidRDefault="00997FD5"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4" w:history="1">
              <w:r w:rsidR="000D589A" w:rsidRPr="00E72568">
                <w:rPr>
                  <w:rStyle w:val="Hyperlink"/>
                  <w:sz w:val="20"/>
                  <w:szCs w:val="20"/>
                </w:rPr>
                <w:t>Housekeeping: Slips, Trips and Falls Video</w:t>
              </w:r>
            </w:hyperlink>
            <w:r w:rsidR="000D589A" w:rsidRPr="00E72568">
              <w:rPr>
                <w:sz w:val="20"/>
                <w:szCs w:val="20"/>
              </w:rPr>
              <w:t xml:space="preserve"> </w:t>
            </w:r>
          </w:p>
        </w:tc>
      </w:tr>
      <w:tr w:rsidR="00A9182B" w14:paraId="49BD1C92" w14:textId="24B5C60F" w:rsidTr="00BE7E90">
        <w:trPr>
          <w:gridAfter w:val="1"/>
          <w:cnfStyle w:val="000000100000" w:firstRow="0" w:lastRow="0" w:firstColumn="0" w:lastColumn="0" w:oddVBand="0" w:evenVBand="0" w:oddHBand="1" w:evenHBand="0" w:firstRowFirstColumn="0" w:firstRowLastColumn="0" w:lastRowFirstColumn="0" w:lastRowLastColumn="0"/>
          <w:wAfter w:w="265" w:type="dxa"/>
          <w:trHeight w:val="71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D01A4E" w14:textId="3EBC4BC1" w:rsidR="00A9182B" w:rsidRPr="00BE7657" w:rsidRDefault="00A9182B" w:rsidP="009C736C">
            <w:pPr>
              <w:tabs>
                <w:tab w:val="left" w:pos="3953"/>
              </w:tabs>
              <w:jc w:val="center"/>
              <w:rPr>
                <w:b w:val="0"/>
                <w:bCs w:val="0"/>
                <w:i/>
                <w:iCs/>
                <w:sz w:val="40"/>
                <w:szCs w:val="40"/>
              </w:rPr>
            </w:pPr>
            <w:r w:rsidRPr="00BE7657">
              <w:rPr>
                <w:b w:val="0"/>
                <w:bCs w:val="0"/>
                <w:i/>
                <w:iCs/>
                <w:sz w:val="40"/>
                <w:szCs w:val="40"/>
              </w:rPr>
              <w:t>May</w:t>
            </w:r>
          </w:p>
        </w:tc>
        <w:tc>
          <w:tcPr>
            <w:tcW w:w="2561" w:type="dxa"/>
            <w:shd w:val="clear" w:color="auto" w:fill="F2F2F2" w:themeFill="background1" w:themeFillShade="F2"/>
            <w:vAlign w:val="center"/>
          </w:tcPr>
          <w:p w14:paraId="5F8DE8FE" w14:textId="52220941" w:rsidR="00A9182B" w:rsidRPr="00186361" w:rsidRDefault="00A9182B"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 xml:space="preserve">Extreme </w:t>
            </w:r>
            <w:r w:rsidR="00BE7E90">
              <w:rPr>
                <w:color w:val="2F5496" w:themeColor="accent1" w:themeShade="BF"/>
                <w:sz w:val="24"/>
                <w:szCs w:val="24"/>
              </w:rPr>
              <w:t>T</w:t>
            </w:r>
            <w:r w:rsidRPr="00186361">
              <w:rPr>
                <w:color w:val="2F5496" w:themeColor="accent1" w:themeShade="BF"/>
                <w:sz w:val="24"/>
                <w:szCs w:val="24"/>
              </w:rPr>
              <w:t>emperatures</w:t>
            </w:r>
          </w:p>
        </w:tc>
        <w:tc>
          <w:tcPr>
            <w:tcW w:w="5130" w:type="dxa"/>
            <w:shd w:val="clear" w:color="auto" w:fill="F2F2F2" w:themeFill="background1" w:themeFillShade="F2"/>
            <w:vAlign w:val="center"/>
          </w:tcPr>
          <w:p w14:paraId="6FA5E132" w14:textId="385BD3CD" w:rsidR="00A9182B" w:rsidRPr="007947B2" w:rsidRDefault="00A9182B"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c>
          <w:tcPr>
            <w:tcW w:w="3960" w:type="dxa"/>
            <w:shd w:val="clear" w:color="auto" w:fill="F2F2F2" w:themeFill="background1" w:themeFillShade="F2"/>
            <w:vAlign w:val="center"/>
          </w:tcPr>
          <w:p w14:paraId="40ED2D4E" w14:textId="77777777" w:rsidR="00A9182B" w:rsidRPr="008B3EE3" w:rsidRDefault="00997FD5"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5" w:history="1">
              <w:r w:rsidR="00A9182B" w:rsidRPr="006242B4">
                <w:rPr>
                  <w:rStyle w:val="Hyperlink"/>
                  <w:sz w:val="20"/>
                  <w:szCs w:val="20"/>
                </w:rPr>
                <w:t>Heat stress safety talk</w:t>
              </w:r>
            </w:hyperlink>
          </w:p>
          <w:p w14:paraId="25199026" w14:textId="53FCCE00" w:rsidR="008B3EE3" w:rsidRPr="008B3EE3" w:rsidRDefault="00997FD5"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6" w:history="1">
              <w:r w:rsidR="008B3EE3" w:rsidRPr="008B3EE3">
                <w:rPr>
                  <w:rStyle w:val="Hyperlink"/>
                  <w:sz w:val="20"/>
                  <w:szCs w:val="20"/>
                </w:rPr>
                <w:t>Signs and Prevention of Heat Stress Safety Talk</w:t>
              </w:r>
            </w:hyperlink>
            <w:r w:rsidR="008B3EE3" w:rsidRPr="008B3EE3">
              <w:rPr>
                <w:sz w:val="20"/>
                <w:szCs w:val="20"/>
              </w:rPr>
              <w:t xml:space="preserve"> </w:t>
            </w:r>
          </w:p>
          <w:p w14:paraId="21AC99BB" w14:textId="1DF17E48" w:rsidR="008B3EE3" w:rsidRPr="008B3EE3" w:rsidRDefault="00997FD5"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7" w:history="1">
              <w:r w:rsidR="008B3EE3" w:rsidRPr="008B3EE3">
                <w:rPr>
                  <w:rStyle w:val="Hyperlink"/>
                  <w:sz w:val="20"/>
                  <w:szCs w:val="20"/>
                </w:rPr>
                <w:t>The Hazards of Energy Drinks Safety Talk</w:t>
              </w:r>
            </w:hyperlink>
            <w:r w:rsidR="008B3EE3" w:rsidRPr="008B3EE3">
              <w:rPr>
                <w:sz w:val="20"/>
                <w:szCs w:val="20"/>
              </w:rPr>
              <w:t xml:space="preserve"> </w:t>
            </w:r>
          </w:p>
          <w:p w14:paraId="6C7BEB56" w14:textId="3BEBFB7D" w:rsidR="00A9182B" w:rsidRPr="006242B4" w:rsidRDefault="00997FD5"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8" w:history="1">
              <w:r w:rsidR="00A9182B" w:rsidRPr="00CA46DD">
                <w:rPr>
                  <w:rStyle w:val="Hyperlink"/>
                  <w:sz w:val="20"/>
                  <w:szCs w:val="20"/>
                </w:rPr>
                <w:t>Heat Stress: Facts &amp; Prevention Video</w:t>
              </w:r>
            </w:hyperlink>
          </w:p>
        </w:tc>
      </w:tr>
      <w:tr w:rsidR="00A9182B" w14:paraId="71685C42" w14:textId="690043CB" w:rsidTr="00AE6E22">
        <w:trPr>
          <w:gridAfter w:val="1"/>
          <w:wAfter w:w="265" w:type="dxa"/>
          <w:trHeight w:val="2132"/>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76FDEBF8" w14:textId="4F9FF1F3" w:rsidR="00A9182B" w:rsidRPr="00BE7657" w:rsidRDefault="00A9182B" w:rsidP="009C736C">
            <w:pPr>
              <w:tabs>
                <w:tab w:val="left" w:pos="3953"/>
              </w:tabs>
              <w:jc w:val="center"/>
              <w:rPr>
                <w:b w:val="0"/>
                <w:bCs w:val="0"/>
                <w:i/>
                <w:iCs/>
                <w:sz w:val="40"/>
                <w:szCs w:val="40"/>
              </w:rPr>
            </w:pPr>
            <w:r w:rsidRPr="00BE7657">
              <w:rPr>
                <w:b w:val="0"/>
                <w:bCs w:val="0"/>
                <w:i/>
                <w:iCs/>
                <w:sz w:val="40"/>
                <w:szCs w:val="40"/>
              </w:rPr>
              <w:t>June</w:t>
            </w:r>
          </w:p>
        </w:tc>
        <w:tc>
          <w:tcPr>
            <w:tcW w:w="2561" w:type="dxa"/>
            <w:shd w:val="clear" w:color="auto" w:fill="D9D9D9" w:themeFill="background1" w:themeFillShade="D9"/>
            <w:vAlign w:val="center"/>
          </w:tcPr>
          <w:p w14:paraId="06528E9F" w14:textId="1AF471E5" w:rsidR="00A9182B" w:rsidRPr="00186361" w:rsidRDefault="00A9182B"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 xml:space="preserve">Ladders </w:t>
            </w:r>
          </w:p>
        </w:tc>
        <w:tc>
          <w:tcPr>
            <w:tcW w:w="5130" w:type="dxa"/>
            <w:shd w:val="clear" w:color="auto" w:fill="D9D9D9" w:themeFill="background1" w:themeFillShade="D9"/>
            <w:vAlign w:val="center"/>
          </w:tcPr>
          <w:p w14:paraId="355EC828" w14:textId="77777777" w:rsidR="00A9182B" w:rsidRDefault="00A9182B"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10318611" w14:textId="77777777" w:rsidR="00A9182B" w:rsidRDefault="00A9182B"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56F1045B" w14:textId="77777777" w:rsidR="00A9182B" w:rsidRDefault="00A9182B"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7740EA27" w14:textId="77777777" w:rsidR="00A9182B" w:rsidRDefault="00A9182B"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Anchoring</w:t>
            </w:r>
          </w:p>
          <w:p w14:paraId="1063C4DE" w14:textId="77777777" w:rsidR="00A9182B" w:rsidRDefault="00A9182B"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3D409386" w14:textId="5E84454C" w:rsidR="00A9182B" w:rsidRPr="00BD72AF" w:rsidRDefault="00A9182B"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c>
          <w:tcPr>
            <w:tcW w:w="3960" w:type="dxa"/>
            <w:shd w:val="clear" w:color="auto" w:fill="D9D9D9" w:themeFill="background1" w:themeFillShade="D9"/>
            <w:vAlign w:val="center"/>
          </w:tcPr>
          <w:p w14:paraId="0C738842" w14:textId="77777777" w:rsidR="00A9182B" w:rsidRDefault="00997FD5"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9" w:history="1">
              <w:r w:rsidR="00A9182B" w:rsidRPr="00322A0A">
                <w:rPr>
                  <w:rStyle w:val="Hyperlink"/>
                  <w:sz w:val="20"/>
                  <w:szCs w:val="20"/>
                </w:rPr>
                <w:t>Stepping up portable ladder safety talk</w:t>
              </w:r>
            </w:hyperlink>
            <w:r w:rsidR="00A9182B" w:rsidRPr="00322A0A">
              <w:rPr>
                <w:color w:val="2F5496" w:themeColor="accent1" w:themeShade="BF"/>
                <w:sz w:val="20"/>
                <w:szCs w:val="20"/>
              </w:rPr>
              <w:t xml:space="preserve"> </w:t>
            </w:r>
          </w:p>
          <w:p w14:paraId="7DDC75D1" w14:textId="13D46446" w:rsidR="009423E4" w:rsidRPr="009423E4" w:rsidRDefault="00997FD5"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0" w:history="1">
              <w:r w:rsidR="009423E4" w:rsidRPr="009423E4">
                <w:rPr>
                  <w:rStyle w:val="Hyperlink"/>
                  <w:sz w:val="20"/>
                  <w:szCs w:val="20"/>
                </w:rPr>
                <w:t>OSHA Ladder Safety Checklist</w:t>
              </w:r>
            </w:hyperlink>
            <w:r w:rsidR="009423E4" w:rsidRPr="009423E4">
              <w:rPr>
                <w:sz w:val="20"/>
                <w:szCs w:val="20"/>
              </w:rPr>
              <w:t xml:space="preserve"> </w:t>
            </w:r>
          </w:p>
          <w:p w14:paraId="4A359ED5" w14:textId="07AA8613" w:rsidR="00A9182B" w:rsidRPr="00322A0A" w:rsidRDefault="00997FD5"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1" w:history="1">
              <w:r w:rsidR="00A9182B" w:rsidRPr="009929B1">
                <w:rPr>
                  <w:rStyle w:val="Hyperlink"/>
                  <w:sz w:val="20"/>
                  <w:szCs w:val="20"/>
                </w:rPr>
                <w:t>Ladder Safety Video</w:t>
              </w:r>
            </w:hyperlink>
          </w:p>
        </w:tc>
      </w:tr>
      <w:tr w:rsidR="00A9182B" w14:paraId="46DD442D" w14:textId="77777777" w:rsidTr="00AE6E22">
        <w:trPr>
          <w:gridAfter w:val="1"/>
          <w:cnfStyle w:val="000000100000" w:firstRow="0" w:lastRow="0" w:firstColumn="0" w:lastColumn="0" w:oddVBand="0" w:evenVBand="0" w:oddHBand="1" w:evenHBand="0" w:firstRowFirstColumn="0" w:firstRowLastColumn="0" w:lastRowFirstColumn="0" w:lastRowLastColumn="0"/>
          <w:wAfter w:w="265" w:type="dxa"/>
          <w:trHeight w:val="2627"/>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88805A3" w14:textId="77777777" w:rsidR="00A9182B" w:rsidRPr="00BE7657" w:rsidRDefault="00A9182B" w:rsidP="009C736C">
            <w:pPr>
              <w:tabs>
                <w:tab w:val="left" w:pos="3953"/>
              </w:tabs>
              <w:jc w:val="center"/>
              <w:rPr>
                <w:i/>
                <w:iCs/>
                <w:sz w:val="40"/>
                <w:szCs w:val="40"/>
              </w:rPr>
            </w:pPr>
          </w:p>
        </w:tc>
        <w:tc>
          <w:tcPr>
            <w:tcW w:w="2561" w:type="dxa"/>
            <w:shd w:val="clear" w:color="auto" w:fill="D9D9D9" w:themeFill="background1" w:themeFillShade="D9"/>
            <w:vAlign w:val="center"/>
          </w:tcPr>
          <w:p w14:paraId="454D2FCE" w14:textId="2206D536" w:rsidR="00A9182B" w:rsidRPr="00186361" w:rsidRDefault="00A9182B"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Confined </w:t>
            </w:r>
            <w:r w:rsidR="00BE7E90">
              <w:rPr>
                <w:color w:val="2F5496" w:themeColor="accent1" w:themeShade="BF"/>
                <w:sz w:val="24"/>
                <w:szCs w:val="24"/>
              </w:rPr>
              <w:t>S</w:t>
            </w:r>
            <w:r>
              <w:rPr>
                <w:color w:val="2F5496" w:themeColor="accent1" w:themeShade="BF"/>
                <w:sz w:val="24"/>
                <w:szCs w:val="24"/>
              </w:rPr>
              <w:t>pace</w:t>
            </w:r>
          </w:p>
        </w:tc>
        <w:tc>
          <w:tcPr>
            <w:tcW w:w="5130" w:type="dxa"/>
            <w:shd w:val="clear" w:color="auto" w:fill="D9D9D9" w:themeFill="background1" w:themeFillShade="D9"/>
            <w:vAlign w:val="center"/>
          </w:tcPr>
          <w:p w14:paraId="13631DD1" w14:textId="77777777" w:rsidR="00A9182B" w:rsidRDefault="00A9182B" w:rsidP="00925EC0">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BB62B1">
              <w:rPr>
                <w:color w:val="2F5496" w:themeColor="accent1" w:themeShade="BF"/>
                <w:sz w:val="24"/>
                <w:szCs w:val="24"/>
              </w:rPr>
              <w:t xml:space="preserve">Training on the safe performance of duties </w:t>
            </w:r>
            <w:r>
              <w:rPr>
                <w:color w:val="2F5496" w:themeColor="accent1" w:themeShade="BF"/>
                <w:sz w:val="24"/>
                <w:szCs w:val="24"/>
              </w:rPr>
              <w:t>b</w:t>
            </w:r>
            <w:r w:rsidRPr="00925EC0">
              <w:rPr>
                <w:color w:val="2F5496" w:themeColor="accent1" w:themeShade="BF"/>
                <w:sz w:val="24"/>
                <w:szCs w:val="24"/>
              </w:rPr>
              <w:t>efore initial assignment</w:t>
            </w:r>
          </w:p>
          <w:p w14:paraId="584658F4" w14:textId="00F6B3FA" w:rsidR="00A9182B" w:rsidRPr="00925EC0" w:rsidRDefault="00A9182B" w:rsidP="00925EC0">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25EC0">
              <w:rPr>
                <w:color w:val="2F5496" w:themeColor="accent1" w:themeShade="BF"/>
                <w:sz w:val="24"/>
                <w:szCs w:val="24"/>
              </w:rPr>
              <w:t>Before a change in assigned duties</w:t>
            </w:r>
          </w:p>
          <w:p w14:paraId="537F8860" w14:textId="77777777" w:rsidR="00A9182B" w:rsidRDefault="00A9182B"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w:t>
            </w:r>
            <w:r w:rsidRPr="00BB62B1">
              <w:rPr>
                <w:color w:val="2F5496" w:themeColor="accent1" w:themeShade="BF"/>
                <w:sz w:val="24"/>
                <w:szCs w:val="24"/>
              </w:rPr>
              <w:t>pon a change in operations that presents a new hazard</w:t>
            </w:r>
          </w:p>
          <w:p w14:paraId="3D296CF2" w14:textId="77777777" w:rsidR="00A9182B" w:rsidRDefault="00A9182B"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w:t>
            </w:r>
            <w:r w:rsidRPr="00BB62B1">
              <w:rPr>
                <w:color w:val="2F5496" w:themeColor="accent1" w:themeShade="BF"/>
                <w:sz w:val="24"/>
                <w:szCs w:val="24"/>
              </w:rPr>
              <w:t xml:space="preserve">hen there are deviations in procedures, and </w:t>
            </w:r>
          </w:p>
          <w:p w14:paraId="6FC1E534" w14:textId="407F76F6" w:rsidR="00A9182B" w:rsidRDefault="00A9182B"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w:t>
            </w:r>
            <w:r w:rsidRPr="00BB62B1">
              <w:rPr>
                <w:color w:val="2F5496" w:themeColor="accent1" w:themeShade="BF"/>
                <w:sz w:val="24"/>
                <w:szCs w:val="24"/>
              </w:rPr>
              <w:t>hen employee knowledge is inadequate; written certification of training is required</w:t>
            </w:r>
          </w:p>
        </w:tc>
        <w:tc>
          <w:tcPr>
            <w:tcW w:w="3960" w:type="dxa"/>
            <w:shd w:val="clear" w:color="auto" w:fill="D9D9D9" w:themeFill="background1" w:themeFillShade="D9"/>
            <w:vAlign w:val="center"/>
          </w:tcPr>
          <w:p w14:paraId="25B1B7C5" w14:textId="77777777" w:rsidR="00A9182B" w:rsidRPr="004D2AA0" w:rsidRDefault="00997FD5"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hyperlink r:id="rId32" w:history="1">
              <w:r w:rsidR="00A9182B" w:rsidRPr="0081565D">
                <w:rPr>
                  <w:rStyle w:val="Hyperlink"/>
                  <w:sz w:val="20"/>
                  <w:szCs w:val="20"/>
                </w:rPr>
                <w:t>Confined space HVAC safety talk</w:t>
              </w:r>
            </w:hyperlink>
          </w:p>
          <w:p w14:paraId="7C82F426" w14:textId="17E3A2B6" w:rsidR="00A9182B" w:rsidRPr="0081565D" w:rsidRDefault="00997FD5"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sz w:val="20"/>
                <w:szCs w:val="20"/>
              </w:rPr>
            </w:pPr>
            <w:hyperlink r:id="rId33" w:history="1">
              <w:r w:rsidR="00A9182B" w:rsidRPr="007040E7">
                <w:rPr>
                  <w:rStyle w:val="Hyperlink"/>
                  <w:sz w:val="20"/>
                  <w:szCs w:val="20"/>
                </w:rPr>
                <w:t>Confined Space Entry Video</w:t>
              </w:r>
            </w:hyperlink>
          </w:p>
        </w:tc>
      </w:tr>
      <w:tr w:rsidR="0026648E" w14:paraId="531A52CA" w14:textId="2621E09D" w:rsidTr="0058088B">
        <w:trPr>
          <w:gridAfter w:val="1"/>
          <w:wAfter w:w="265" w:type="dxa"/>
          <w:trHeight w:val="197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4BA85559" w14:textId="158D737A" w:rsidR="0026648E" w:rsidRPr="00BE7657" w:rsidRDefault="0026648E" w:rsidP="00BD72AF">
            <w:pPr>
              <w:tabs>
                <w:tab w:val="left" w:pos="3953"/>
              </w:tabs>
              <w:jc w:val="center"/>
              <w:rPr>
                <w:b w:val="0"/>
                <w:bCs w:val="0"/>
                <w:i/>
                <w:iCs/>
                <w:sz w:val="40"/>
                <w:szCs w:val="40"/>
              </w:rPr>
            </w:pPr>
            <w:r w:rsidRPr="00BE7657">
              <w:rPr>
                <w:b w:val="0"/>
                <w:bCs w:val="0"/>
                <w:i/>
                <w:iCs/>
                <w:sz w:val="40"/>
                <w:szCs w:val="40"/>
              </w:rPr>
              <w:lastRenderedPageBreak/>
              <w:t>July</w:t>
            </w:r>
          </w:p>
        </w:tc>
        <w:tc>
          <w:tcPr>
            <w:tcW w:w="2561" w:type="dxa"/>
            <w:shd w:val="clear" w:color="auto" w:fill="F2F2F2" w:themeFill="background1" w:themeFillShade="F2"/>
            <w:vAlign w:val="center"/>
          </w:tcPr>
          <w:p w14:paraId="13DF1D76" w14:textId="77C16A76" w:rsidR="0026648E" w:rsidRPr="00186361" w:rsidRDefault="0026648E"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 xml:space="preserve">Powered </w:t>
            </w:r>
            <w:r w:rsidR="00BE7E90">
              <w:rPr>
                <w:color w:val="2F5496" w:themeColor="accent1" w:themeShade="BF"/>
                <w:sz w:val="24"/>
                <w:szCs w:val="24"/>
              </w:rPr>
              <w:t>I</w:t>
            </w:r>
            <w:r w:rsidRPr="00186361">
              <w:rPr>
                <w:color w:val="2F5496" w:themeColor="accent1" w:themeShade="BF"/>
                <w:sz w:val="24"/>
                <w:szCs w:val="24"/>
              </w:rPr>
              <w:t xml:space="preserve">ndustrial </w:t>
            </w:r>
            <w:r w:rsidR="00BE7E90">
              <w:rPr>
                <w:color w:val="2F5496" w:themeColor="accent1" w:themeShade="BF"/>
                <w:sz w:val="24"/>
                <w:szCs w:val="24"/>
              </w:rPr>
              <w:t>T</w:t>
            </w:r>
            <w:r w:rsidRPr="00186361">
              <w:rPr>
                <w:color w:val="2F5496" w:themeColor="accent1" w:themeShade="BF"/>
                <w:sz w:val="24"/>
                <w:szCs w:val="24"/>
              </w:rPr>
              <w:t>rucks (Forklift)</w:t>
            </w:r>
          </w:p>
        </w:tc>
        <w:tc>
          <w:tcPr>
            <w:tcW w:w="5130" w:type="dxa"/>
            <w:shd w:val="clear" w:color="auto" w:fill="F2F2F2" w:themeFill="background1" w:themeFillShade="F2"/>
            <w:vAlign w:val="center"/>
          </w:tcPr>
          <w:p w14:paraId="44F218AD" w14:textId="14DF02A9" w:rsidR="0026648E" w:rsidRDefault="0026648E"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specific to equipment being used</w:t>
            </w:r>
          </w:p>
          <w:p w14:paraId="4A75CCA2" w14:textId="69459E77" w:rsidR="0026648E" w:rsidRDefault="0026648E"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training on securing, stacking, leveling, traveling with loads etc.</w:t>
            </w:r>
          </w:p>
          <w:p w14:paraId="76177B74" w14:textId="170A40AE" w:rsidR="008D467C" w:rsidRPr="008D467C" w:rsidRDefault="0026648E" w:rsidP="008D467C">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expectations while operating the equipment such as seat belt, speed, how to notify others while traveling, etc.</w:t>
            </w:r>
          </w:p>
          <w:p w14:paraId="70965A7D" w14:textId="4427EC55" w:rsidR="0026648E" w:rsidRPr="007947B2" w:rsidRDefault="0026648E" w:rsidP="00AB3C4D">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3960" w:type="dxa"/>
            <w:shd w:val="clear" w:color="auto" w:fill="F2F2F2" w:themeFill="background1" w:themeFillShade="F2"/>
            <w:vAlign w:val="center"/>
          </w:tcPr>
          <w:p w14:paraId="6CAF39CC" w14:textId="77777777" w:rsidR="0026648E" w:rsidRPr="007040E7" w:rsidRDefault="00997FD5"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34" w:history="1">
              <w:r w:rsidR="0026648E" w:rsidRPr="00322A0A">
                <w:rPr>
                  <w:rStyle w:val="Hyperlink"/>
                  <w:sz w:val="20"/>
                  <w:szCs w:val="20"/>
                </w:rPr>
                <w:t>Tips for forklift safety talk</w:t>
              </w:r>
            </w:hyperlink>
          </w:p>
          <w:p w14:paraId="7CB2BC3A" w14:textId="69A4892F" w:rsidR="0026648E" w:rsidRPr="00322A0A" w:rsidRDefault="00997FD5"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5" w:history="1">
              <w:r w:rsidR="0026648E" w:rsidRPr="00AE4CB7">
                <w:rPr>
                  <w:rStyle w:val="Hyperlink"/>
                  <w:sz w:val="20"/>
                  <w:szCs w:val="20"/>
                </w:rPr>
                <w:t>Forklift Operator Training Video</w:t>
              </w:r>
            </w:hyperlink>
          </w:p>
        </w:tc>
      </w:tr>
      <w:tr w:rsidR="00CC551E" w14:paraId="53856DD0" w14:textId="77777777" w:rsidTr="0058088B">
        <w:trPr>
          <w:gridAfter w:val="1"/>
          <w:cnfStyle w:val="000000100000" w:firstRow="0" w:lastRow="0" w:firstColumn="0" w:lastColumn="0" w:oddVBand="0" w:evenVBand="0" w:oddHBand="1" w:evenHBand="0" w:firstRowFirstColumn="0" w:firstRowLastColumn="0" w:lastRowFirstColumn="0" w:lastRowLastColumn="0"/>
          <w:wAfter w:w="265" w:type="dxa"/>
          <w:trHeight w:val="1583"/>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4CA393EA" w14:textId="77777777" w:rsidR="00CC551E" w:rsidRPr="00BE7657" w:rsidRDefault="00CC551E" w:rsidP="00CC551E">
            <w:pPr>
              <w:tabs>
                <w:tab w:val="left" w:pos="3953"/>
              </w:tabs>
              <w:jc w:val="center"/>
              <w:rPr>
                <w:i/>
                <w:iCs/>
                <w:sz w:val="40"/>
                <w:szCs w:val="40"/>
              </w:rPr>
            </w:pPr>
          </w:p>
        </w:tc>
        <w:tc>
          <w:tcPr>
            <w:tcW w:w="2561" w:type="dxa"/>
            <w:shd w:val="clear" w:color="auto" w:fill="F2F2F2" w:themeFill="background1" w:themeFillShade="F2"/>
            <w:vAlign w:val="center"/>
          </w:tcPr>
          <w:p w14:paraId="3A6E4662" w14:textId="5C1763A2" w:rsidR="00CC551E" w:rsidRPr="00186361" w:rsidRDefault="00CC551E" w:rsidP="00CC551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A4C61">
              <w:rPr>
                <w:color w:val="2F5496" w:themeColor="accent1" w:themeShade="BF"/>
                <w:sz w:val="24"/>
                <w:szCs w:val="24"/>
              </w:rPr>
              <w:t>Hazard Communication</w:t>
            </w:r>
          </w:p>
        </w:tc>
        <w:tc>
          <w:tcPr>
            <w:tcW w:w="5130" w:type="dxa"/>
            <w:shd w:val="clear" w:color="auto" w:fill="F2F2F2" w:themeFill="background1" w:themeFillShade="F2"/>
            <w:vAlign w:val="center"/>
          </w:tcPr>
          <w:p w14:paraId="08561F69" w14:textId="77777777" w:rsidR="00CC551E" w:rsidRPr="00EA4C61" w:rsidRDefault="00CC551E" w:rsidP="00CC551E">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A4C61">
              <w:rPr>
                <w:color w:val="2F5496" w:themeColor="accent1" w:themeShade="BF"/>
                <w:sz w:val="24"/>
                <w:szCs w:val="24"/>
              </w:rPr>
              <w:t xml:space="preserve">Training should include the use of safety data sheets (SDS) </w:t>
            </w:r>
          </w:p>
          <w:p w14:paraId="6AFFC5A6" w14:textId="77777777" w:rsidR="00CC551E" w:rsidRPr="00EA4C61" w:rsidRDefault="00CC551E" w:rsidP="00CC551E">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A4C61">
              <w:rPr>
                <w:color w:val="2F5496" w:themeColor="accent1" w:themeShade="BF"/>
                <w:sz w:val="24"/>
                <w:szCs w:val="24"/>
              </w:rPr>
              <w:t>Personal protective equipment</w:t>
            </w:r>
          </w:p>
          <w:p w14:paraId="714E6E95" w14:textId="77777777" w:rsidR="00CC551E" w:rsidRPr="00EA4C61" w:rsidRDefault="00CC551E" w:rsidP="00CC551E">
            <w:pPr>
              <w:pStyle w:val="ListParagraph"/>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A4C61">
              <w:rPr>
                <w:color w:val="2F5496" w:themeColor="accent1" w:themeShade="BF"/>
                <w:sz w:val="24"/>
                <w:szCs w:val="24"/>
              </w:rPr>
              <w:t xml:space="preserve">Reading labels, </w:t>
            </w:r>
            <w:proofErr w:type="gramStart"/>
            <w:r w:rsidRPr="00EA4C61">
              <w:rPr>
                <w:color w:val="2F5496" w:themeColor="accent1" w:themeShade="BF"/>
                <w:sz w:val="24"/>
                <w:szCs w:val="24"/>
              </w:rPr>
              <w:t>tags</w:t>
            </w:r>
            <w:proofErr w:type="gramEnd"/>
            <w:r w:rsidRPr="00EA4C61">
              <w:rPr>
                <w:color w:val="2F5496" w:themeColor="accent1" w:themeShade="BF"/>
                <w:sz w:val="24"/>
                <w:szCs w:val="24"/>
              </w:rPr>
              <w:t xml:space="preserve"> or signs</w:t>
            </w:r>
          </w:p>
          <w:p w14:paraId="338EF74B" w14:textId="68F53EF1" w:rsidR="00CC551E" w:rsidRDefault="00CC551E" w:rsidP="00CC551E">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A4C61">
              <w:rPr>
                <w:color w:val="2F5496" w:themeColor="accent1" w:themeShade="BF"/>
                <w:sz w:val="24"/>
                <w:szCs w:val="24"/>
              </w:rPr>
              <w:t>Safe handling and use of material</w:t>
            </w:r>
          </w:p>
        </w:tc>
        <w:tc>
          <w:tcPr>
            <w:tcW w:w="3960" w:type="dxa"/>
            <w:shd w:val="clear" w:color="auto" w:fill="F2F2F2" w:themeFill="background1" w:themeFillShade="F2"/>
            <w:vAlign w:val="center"/>
          </w:tcPr>
          <w:p w14:paraId="237C8449" w14:textId="77777777" w:rsidR="00CC551E" w:rsidRPr="00EA4C61" w:rsidRDefault="00997FD5" w:rsidP="00CC551E">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6" w:history="1">
              <w:r w:rsidR="00CC551E" w:rsidRPr="00EA4C61">
                <w:rPr>
                  <w:rStyle w:val="Hyperlink"/>
                  <w:sz w:val="20"/>
                  <w:szCs w:val="20"/>
                </w:rPr>
                <w:t>Hazardous material HVAC safety talk</w:t>
              </w:r>
            </w:hyperlink>
            <w:r w:rsidR="00CC551E" w:rsidRPr="00EA4C61">
              <w:rPr>
                <w:sz w:val="20"/>
                <w:szCs w:val="20"/>
              </w:rPr>
              <w:t xml:space="preserve"> </w:t>
            </w:r>
          </w:p>
          <w:p w14:paraId="7AEBAB19" w14:textId="77777777" w:rsidR="00CC551E" w:rsidRPr="00EA4C61" w:rsidRDefault="00997FD5" w:rsidP="00CC551E">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7" w:history="1">
              <w:r w:rsidR="00CC551E" w:rsidRPr="00EA4C61">
                <w:rPr>
                  <w:rStyle w:val="Hyperlink"/>
                  <w:sz w:val="20"/>
                  <w:szCs w:val="20"/>
                </w:rPr>
                <w:t>Working with refrigerants safety talk</w:t>
              </w:r>
            </w:hyperlink>
            <w:r w:rsidR="00CC551E" w:rsidRPr="00EA4C61">
              <w:rPr>
                <w:color w:val="2F5496" w:themeColor="accent1" w:themeShade="BF"/>
                <w:sz w:val="20"/>
                <w:szCs w:val="20"/>
              </w:rPr>
              <w:t xml:space="preserve"> </w:t>
            </w:r>
          </w:p>
          <w:p w14:paraId="0EB1BBFC" w14:textId="3E0FE255" w:rsidR="00CC551E" w:rsidRDefault="00997FD5" w:rsidP="00CC551E">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pPr>
            <w:hyperlink r:id="rId38" w:history="1">
              <w:r w:rsidR="00CC551E" w:rsidRPr="00EA4C61">
                <w:rPr>
                  <w:rStyle w:val="Hyperlink"/>
                  <w:sz w:val="20"/>
                  <w:szCs w:val="20"/>
                </w:rPr>
                <w:t>Hazard Communications Video</w:t>
              </w:r>
            </w:hyperlink>
          </w:p>
        </w:tc>
      </w:tr>
      <w:tr w:rsidR="00CC551E" w14:paraId="4699E5CF" w14:textId="6FEBEB10" w:rsidTr="0058088B">
        <w:trPr>
          <w:gridAfter w:val="1"/>
          <w:wAfter w:w="265" w:type="dxa"/>
          <w:trHeight w:val="782"/>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A80237" w14:textId="3D4BF6A2" w:rsidR="00CC551E" w:rsidRPr="00BE7657" w:rsidRDefault="00CC551E" w:rsidP="00CC551E">
            <w:pPr>
              <w:tabs>
                <w:tab w:val="left" w:pos="3953"/>
              </w:tabs>
              <w:jc w:val="center"/>
              <w:rPr>
                <w:b w:val="0"/>
                <w:bCs w:val="0"/>
                <w:i/>
                <w:iCs/>
                <w:sz w:val="40"/>
                <w:szCs w:val="40"/>
              </w:rPr>
            </w:pPr>
            <w:r w:rsidRPr="00BE7657">
              <w:rPr>
                <w:b w:val="0"/>
                <w:bCs w:val="0"/>
                <w:i/>
                <w:iCs/>
                <w:sz w:val="40"/>
                <w:szCs w:val="40"/>
              </w:rPr>
              <w:t>August</w:t>
            </w:r>
          </w:p>
        </w:tc>
        <w:tc>
          <w:tcPr>
            <w:tcW w:w="2561" w:type="dxa"/>
            <w:shd w:val="clear" w:color="auto" w:fill="D9D9D9" w:themeFill="background1" w:themeFillShade="D9"/>
            <w:vAlign w:val="center"/>
          </w:tcPr>
          <w:p w14:paraId="7A69D82F" w14:textId="110A4802" w:rsidR="00CC551E" w:rsidRPr="00186361" w:rsidRDefault="00CC551E" w:rsidP="00CC551E">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 xml:space="preserve">Personal </w:t>
            </w:r>
            <w:r w:rsidR="00BE7E90">
              <w:rPr>
                <w:color w:val="2F5496" w:themeColor="accent1" w:themeShade="BF"/>
                <w:sz w:val="24"/>
                <w:szCs w:val="24"/>
              </w:rPr>
              <w:t>P</w:t>
            </w:r>
            <w:r w:rsidRPr="00186361">
              <w:rPr>
                <w:color w:val="2F5496" w:themeColor="accent1" w:themeShade="BF"/>
                <w:sz w:val="24"/>
                <w:szCs w:val="24"/>
              </w:rPr>
              <w:t xml:space="preserve">rotection </w:t>
            </w:r>
            <w:r w:rsidR="00BE7E90">
              <w:rPr>
                <w:color w:val="2F5496" w:themeColor="accent1" w:themeShade="BF"/>
                <w:sz w:val="24"/>
                <w:szCs w:val="24"/>
              </w:rPr>
              <w:t>E</w:t>
            </w:r>
            <w:r w:rsidRPr="00186361">
              <w:rPr>
                <w:color w:val="2F5496" w:themeColor="accent1" w:themeShade="BF"/>
                <w:sz w:val="24"/>
                <w:szCs w:val="24"/>
              </w:rPr>
              <w:t>quipment (PPE)</w:t>
            </w:r>
          </w:p>
        </w:tc>
        <w:tc>
          <w:tcPr>
            <w:tcW w:w="5130" w:type="dxa"/>
            <w:shd w:val="clear" w:color="auto" w:fill="D9D9D9" w:themeFill="background1" w:themeFillShade="D9"/>
            <w:vAlign w:val="center"/>
          </w:tcPr>
          <w:p w14:paraId="55E17D89" w14:textId="5BC97A29" w:rsidR="00CC551E" w:rsidRPr="00A541F2" w:rsidRDefault="00CC551E" w:rsidP="00CC551E">
            <w:pPr>
              <w:pStyle w:val="ListParagraph"/>
              <w:numPr>
                <w:ilvl w:val="0"/>
                <w:numId w:val="8"/>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c>
          <w:tcPr>
            <w:tcW w:w="3960" w:type="dxa"/>
            <w:shd w:val="clear" w:color="auto" w:fill="D9D9D9" w:themeFill="background1" w:themeFillShade="D9"/>
            <w:vAlign w:val="center"/>
          </w:tcPr>
          <w:p w14:paraId="1BA0EFF8" w14:textId="77777777" w:rsidR="00CC551E" w:rsidRPr="00E01970" w:rsidRDefault="00997FD5" w:rsidP="00CC551E">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9" w:history="1">
              <w:r w:rsidR="00CC551E" w:rsidRPr="00E01970">
                <w:rPr>
                  <w:rStyle w:val="Hyperlink"/>
                  <w:sz w:val="20"/>
                  <w:szCs w:val="20"/>
                </w:rPr>
                <w:t>Personal Protective Equipment: HVAC Safety Talk</w:t>
              </w:r>
            </w:hyperlink>
          </w:p>
          <w:p w14:paraId="48A5B787" w14:textId="0822B31F" w:rsidR="00CC551E" w:rsidRPr="009026EB" w:rsidRDefault="00997FD5" w:rsidP="00CC551E">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0" w:history="1">
              <w:r w:rsidR="00CC551E" w:rsidRPr="00284750">
                <w:rPr>
                  <w:rStyle w:val="Hyperlink"/>
                  <w:sz w:val="20"/>
                  <w:szCs w:val="20"/>
                </w:rPr>
                <w:t>PPE: Basic Training Video</w:t>
              </w:r>
            </w:hyperlink>
          </w:p>
        </w:tc>
      </w:tr>
      <w:tr w:rsidR="00A95939" w14:paraId="3728D9F7" w14:textId="77777777" w:rsidTr="0058088B">
        <w:trPr>
          <w:gridAfter w:val="1"/>
          <w:cnfStyle w:val="000000100000" w:firstRow="0" w:lastRow="0" w:firstColumn="0" w:lastColumn="0" w:oddVBand="0" w:evenVBand="0" w:oddHBand="1" w:evenHBand="0" w:firstRowFirstColumn="0" w:firstRowLastColumn="0" w:lastRowFirstColumn="0" w:lastRowLastColumn="0"/>
          <w:wAfter w:w="265" w:type="dxa"/>
          <w:trHeight w:val="1268"/>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7454A746" w14:textId="77777777" w:rsidR="00A95939" w:rsidRPr="00BE7657" w:rsidRDefault="00A95939" w:rsidP="00A95939">
            <w:pPr>
              <w:tabs>
                <w:tab w:val="left" w:pos="3953"/>
              </w:tabs>
              <w:jc w:val="center"/>
              <w:rPr>
                <w:i/>
                <w:iCs/>
                <w:sz w:val="40"/>
                <w:szCs w:val="40"/>
              </w:rPr>
            </w:pPr>
          </w:p>
        </w:tc>
        <w:tc>
          <w:tcPr>
            <w:tcW w:w="2561" w:type="dxa"/>
            <w:shd w:val="clear" w:color="auto" w:fill="D9D9D9" w:themeFill="background1" w:themeFillShade="D9"/>
            <w:vAlign w:val="center"/>
          </w:tcPr>
          <w:p w14:paraId="6EA20E8E" w14:textId="26E9D8EF" w:rsidR="00A95939" w:rsidRPr="00186361" w:rsidRDefault="00A95939" w:rsidP="00A9593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and Falls – Same Level</w:t>
            </w:r>
          </w:p>
        </w:tc>
        <w:tc>
          <w:tcPr>
            <w:tcW w:w="5130" w:type="dxa"/>
            <w:shd w:val="clear" w:color="auto" w:fill="D9D9D9" w:themeFill="background1" w:themeFillShade="D9"/>
            <w:vAlign w:val="center"/>
          </w:tcPr>
          <w:p w14:paraId="7434006B" w14:textId="77777777" w:rsidR="00A95939" w:rsidRDefault="00A95939" w:rsidP="00A95939">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0A010089" w14:textId="77777777" w:rsidR="00A95939" w:rsidRDefault="00A95939" w:rsidP="00A95939">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5A154D9A" w14:textId="637E3E64" w:rsidR="00A95939" w:rsidRDefault="00A95939" w:rsidP="00A95939">
            <w:pPr>
              <w:pStyle w:val="ListParagraph"/>
              <w:numPr>
                <w:ilvl w:val="0"/>
                <w:numId w:val="8"/>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Pr>
                <w:color w:val="2F5496" w:themeColor="accent1" w:themeShade="BF"/>
                <w:sz w:val="24"/>
                <w:szCs w:val="24"/>
              </w:rPr>
              <w:t>hazardous terrain</w:t>
            </w:r>
          </w:p>
        </w:tc>
        <w:tc>
          <w:tcPr>
            <w:tcW w:w="3960" w:type="dxa"/>
            <w:shd w:val="clear" w:color="auto" w:fill="D9D9D9" w:themeFill="background1" w:themeFillShade="D9"/>
            <w:vAlign w:val="center"/>
          </w:tcPr>
          <w:p w14:paraId="7D2C6C20" w14:textId="77777777" w:rsidR="00A95939" w:rsidRPr="00B17F12" w:rsidRDefault="00997FD5" w:rsidP="00A95939">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41" w:history="1">
              <w:r w:rsidR="00A95939" w:rsidRPr="009026EB">
                <w:rPr>
                  <w:rStyle w:val="Hyperlink"/>
                  <w:sz w:val="20"/>
                  <w:szCs w:val="20"/>
                </w:rPr>
                <w:t>Common slip trip and fall hazards safety talk</w:t>
              </w:r>
            </w:hyperlink>
          </w:p>
          <w:p w14:paraId="2C3CF3C0" w14:textId="77777777" w:rsidR="00A95939" w:rsidRPr="00937390" w:rsidRDefault="00997FD5" w:rsidP="00A95939">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42" w:history="1">
              <w:r w:rsidR="00A95939" w:rsidRPr="00937390">
                <w:rPr>
                  <w:rStyle w:val="Hyperlink"/>
                  <w:sz w:val="20"/>
                  <w:szCs w:val="20"/>
                </w:rPr>
                <w:t>Preventing Falls Safety Talk</w:t>
              </w:r>
            </w:hyperlink>
          </w:p>
          <w:p w14:paraId="7E4EFC0F" w14:textId="395FC46C" w:rsidR="00A95939" w:rsidRDefault="00997FD5" w:rsidP="00A9593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pPr>
            <w:hyperlink r:id="rId43" w:history="1">
              <w:r w:rsidR="00A95939" w:rsidRPr="006709B7">
                <w:rPr>
                  <w:rStyle w:val="Hyperlink"/>
                  <w:sz w:val="20"/>
                  <w:szCs w:val="20"/>
                </w:rPr>
                <w:t>Preventing Slips, Trips &amp; Falls Video</w:t>
              </w:r>
            </w:hyperlink>
          </w:p>
        </w:tc>
      </w:tr>
      <w:tr w:rsidR="00A95939" w14:paraId="35E1D36C" w14:textId="187E937B" w:rsidTr="0058088B">
        <w:trPr>
          <w:gridAfter w:val="1"/>
          <w:wAfter w:w="265" w:type="dxa"/>
          <w:trHeight w:val="170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1F2692E6" w:rsidR="00A95939" w:rsidRPr="00BE7657" w:rsidRDefault="00A95939" w:rsidP="00A95939">
            <w:pPr>
              <w:tabs>
                <w:tab w:val="left" w:pos="3953"/>
              </w:tabs>
              <w:jc w:val="center"/>
              <w:rPr>
                <w:b w:val="0"/>
                <w:bCs w:val="0"/>
                <w:i/>
                <w:iCs/>
                <w:sz w:val="40"/>
                <w:szCs w:val="40"/>
              </w:rPr>
            </w:pPr>
            <w:r w:rsidRPr="00BE7657">
              <w:rPr>
                <w:b w:val="0"/>
                <w:bCs w:val="0"/>
                <w:i/>
                <w:iCs/>
                <w:sz w:val="40"/>
                <w:szCs w:val="40"/>
              </w:rPr>
              <w:t>September</w:t>
            </w:r>
          </w:p>
        </w:tc>
        <w:tc>
          <w:tcPr>
            <w:tcW w:w="2561" w:type="dxa"/>
            <w:shd w:val="clear" w:color="auto" w:fill="F2F2F2" w:themeFill="background1" w:themeFillShade="F2"/>
            <w:vAlign w:val="center"/>
          </w:tcPr>
          <w:p w14:paraId="1EEF098D" w14:textId="32C80D1D" w:rsidR="00A95939" w:rsidRPr="00186361" w:rsidRDefault="00A95939" w:rsidP="00A9593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 xml:space="preserve">Hand and </w:t>
            </w:r>
            <w:r w:rsidR="00BE7E90">
              <w:rPr>
                <w:color w:val="2F5496" w:themeColor="accent1" w:themeShade="BF"/>
                <w:sz w:val="24"/>
                <w:szCs w:val="24"/>
              </w:rPr>
              <w:t>P</w:t>
            </w:r>
            <w:r w:rsidRPr="00186361">
              <w:rPr>
                <w:color w:val="2F5496" w:themeColor="accent1" w:themeShade="BF"/>
                <w:sz w:val="24"/>
                <w:szCs w:val="24"/>
              </w:rPr>
              <w:t xml:space="preserve">ower </w:t>
            </w:r>
            <w:r w:rsidR="00BE7E90">
              <w:rPr>
                <w:color w:val="2F5496" w:themeColor="accent1" w:themeShade="BF"/>
                <w:sz w:val="24"/>
                <w:szCs w:val="24"/>
              </w:rPr>
              <w:t>T</w:t>
            </w:r>
            <w:r w:rsidRPr="00186361">
              <w:rPr>
                <w:color w:val="2F5496" w:themeColor="accent1" w:themeShade="BF"/>
                <w:sz w:val="24"/>
                <w:szCs w:val="24"/>
              </w:rPr>
              <w:t>ools</w:t>
            </w:r>
          </w:p>
        </w:tc>
        <w:tc>
          <w:tcPr>
            <w:tcW w:w="5130" w:type="dxa"/>
            <w:shd w:val="clear" w:color="auto" w:fill="F2F2F2" w:themeFill="background1" w:themeFillShade="F2"/>
            <w:vAlign w:val="center"/>
          </w:tcPr>
          <w:p w14:paraId="5D4C7E59" w14:textId="77777777" w:rsidR="00A95939" w:rsidRDefault="00A95939" w:rsidP="00A9593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5A97F977" w14:textId="77777777" w:rsidR="00A95939" w:rsidRDefault="00A95939" w:rsidP="00A9593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134A41F8" w14:textId="77777777" w:rsidR="00A95939" w:rsidRDefault="00A95939" w:rsidP="00A9593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14:paraId="22D1849D" w14:textId="77777777" w:rsidR="00A95939" w:rsidRDefault="00A95939" w:rsidP="00A95939">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Personal protective equipment</w:t>
            </w:r>
          </w:p>
          <w:p w14:paraId="77ACA924" w14:textId="5AD93361" w:rsidR="00A95939" w:rsidRPr="00E5754B" w:rsidRDefault="00A95939" w:rsidP="00A95939">
            <w:pPr>
              <w:pStyle w:val="ListParagraph"/>
              <w:numPr>
                <w:ilvl w:val="0"/>
                <w:numId w:val="7"/>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Cutting tool safety </w:t>
            </w:r>
          </w:p>
        </w:tc>
        <w:tc>
          <w:tcPr>
            <w:tcW w:w="3960" w:type="dxa"/>
            <w:shd w:val="clear" w:color="auto" w:fill="F2F2F2" w:themeFill="background1" w:themeFillShade="F2"/>
            <w:vAlign w:val="center"/>
          </w:tcPr>
          <w:p w14:paraId="444EAB9F" w14:textId="77777777" w:rsidR="00A95939" w:rsidRPr="00EB0B18" w:rsidRDefault="00997FD5" w:rsidP="00A9593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44" w:history="1">
              <w:r w:rsidR="00A95939" w:rsidRPr="006242B4">
                <w:rPr>
                  <w:rStyle w:val="Hyperlink"/>
                  <w:sz w:val="20"/>
                  <w:szCs w:val="20"/>
                </w:rPr>
                <w:t>Hand and power tools safety talk</w:t>
              </w:r>
            </w:hyperlink>
          </w:p>
          <w:p w14:paraId="3610ABA2" w14:textId="77777777" w:rsidR="00A95939" w:rsidRPr="008D467C" w:rsidRDefault="00997FD5" w:rsidP="00A9593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45" w:history="1">
              <w:r w:rsidR="00A95939" w:rsidRPr="008D467C">
                <w:rPr>
                  <w:rStyle w:val="Hyperlink"/>
                  <w:sz w:val="20"/>
                  <w:szCs w:val="20"/>
                </w:rPr>
                <w:t>Cutting Tool Safety Talk</w:t>
              </w:r>
            </w:hyperlink>
          </w:p>
          <w:p w14:paraId="4AEC9C91" w14:textId="38953534" w:rsidR="00A95939" w:rsidRPr="009026EB" w:rsidRDefault="00997FD5" w:rsidP="00A9593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6" w:history="1">
              <w:r w:rsidR="00A95939" w:rsidRPr="001C0224">
                <w:rPr>
                  <w:rStyle w:val="Hyperlink"/>
                  <w:sz w:val="20"/>
                  <w:szCs w:val="20"/>
                </w:rPr>
                <w:t>Hand &amp; Power Tool Safety Video</w:t>
              </w:r>
            </w:hyperlink>
          </w:p>
        </w:tc>
      </w:tr>
      <w:tr w:rsidR="00A95939" w14:paraId="2BAD31A2" w14:textId="723F3A11" w:rsidTr="0058088B">
        <w:trPr>
          <w:gridAfter w:val="1"/>
          <w:cnfStyle w:val="000000100000" w:firstRow="0" w:lastRow="0" w:firstColumn="0" w:lastColumn="0" w:oddVBand="0" w:evenVBand="0" w:oddHBand="1" w:evenHBand="0" w:firstRowFirstColumn="0" w:firstRowLastColumn="0" w:lastRowFirstColumn="0" w:lastRowLastColumn="0"/>
          <w:wAfter w:w="265" w:type="dxa"/>
          <w:trHeight w:val="116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C3DD39D" w14:textId="24A416B5" w:rsidR="00A95939" w:rsidRPr="00BE7657" w:rsidRDefault="00A95939" w:rsidP="00A95939">
            <w:pPr>
              <w:tabs>
                <w:tab w:val="left" w:pos="3953"/>
              </w:tabs>
              <w:jc w:val="center"/>
              <w:rPr>
                <w:b w:val="0"/>
                <w:bCs w:val="0"/>
                <w:i/>
                <w:iCs/>
                <w:sz w:val="40"/>
                <w:szCs w:val="40"/>
              </w:rPr>
            </w:pPr>
            <w:r w:rsidRPr="00BE7657">
              <w:rPr>
                <w:b w:val="0"/>
                <w:bCs w:val="0"/>
                <w:i/>
                <w:iCs/>
                <w:sz w:val="40"/>
                <w:szCs w:val="40"/>
              </w:rPr>
              <w:t>October</w:t>
            </w:r>
          </w:p>
        </w:tc>
        <w:tc>
          <w:tcPr>
            <w:tcW w:w="2561" w:type="dxa"/>
            <w:shd w:val="clear" w:color="auto" w:fill="D9D9D9" w:themeFill="background1" w:themeFillShade="D9"/>
            <w:vAlign w:val="center"/>
          </w:tcPr>
          <w:p w14:paraId="4AEC1F07" w14:textId="419CB19B" w:rsidR="00A95939" w:rsidRPr="00186361" w:rsidRDefault="00A95939" w:rsidP="00A9593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 xml:space="preserve">Machine </w:t>
            </w:r>
            <w:r w:rsidR="00BE7E90">
              <w:rPr>
                <w:color w:val="2F5496" w:themeColor="accent1" w:themeShade="BF"/>
                <w:sz w:val="24"/>
                <w:szCs w:val="24"/>
              </w:rPr>
              <w:t>G</w:t>
            </w:r>
            <w:r w:rsidRPr="00186361">
              <w:rPr>
                <w:color w:val="2F5496" w:themeColor="accent1" w:themeShade="BF"/>
                <w:sz w:val="24"/>
                <w:szCs w:val="24"/>
              </w:rPr>
              <w:t>uarding</w:t>
            </w:r>
          </w:p>
        </w:tc>
        <w:tc>
          <w:tcPr>
            <w:tcW w:w="5130" w:type="dxa"/>
            <w:shd w:val="clear" w:color="auto" w:fill="D9D9D9" w:themeFill="background1" w:themeFillShade="D9"/>
            <w:vAlign w:val="center"/>
          </w:tcPr>
          <w:p w14:paraId="4614EBF7" w14:textId="2577BD8B" w:rsidR="00A95939" w:rsidRPr="00E21E2B" w:rsidRDefault="00A95939" w:rsidP="00A95939">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guarding on power tools and equipment such as air nail guns and power saws</w:t>
            </w:r>
          </w:p>
        </w:tc>
        <w:tc>
          <w:tcPr>
            <w:tcW w:w="3960" w:type="dxa"/>
            <w:shd w:val="clear" w:color="auto" w:fill="D9D9D9" w:themeFill="background1" w:themeFillShade="D9"/>
            <w:vAlign w:val="center"/>
          </w:tcPr>
          <w:p w14:paraId="49C1FAE8" w14:textId="77777777" w:rsidR="00A95939" w:rsidRPr="006242B4" w:rsidRDefault="00997FD5" w:rsidP="00A95939">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7" w:history="1">
              <w:r w:rsidR="00A95939" w:rsidRPr="006242B4">
                <w:rPr>
                  <w:rStyle w:val="Hyperlink"/>
                  <w:sz w:val="20"/>
                  <w:szCs w:val="20"/>
                </w:rPr>
                <w:t>Machine guarding safety talk</w:t>
              </w:r>
            </w:hyperlink>
            <w:r w:rsidR="00A95939" w:rsidRPr="006242B4">
              <w:rPr>
                <w:color w:val="2F5496" w:themeColor="accent1" w:themeShade="BF"/>
                <w:sz w:val="20"/>
                <w:szCs w:val="20"/>
              </w:rPr>
              <w:t xml:space="preserve"> </w:t>
            </w:r>
          </w:p>
          <w:p w14:paraId="31C374C4" w14:textId="77777777" w:rsidR="00A95939" w:rsidRPr="001C0224" w:rsidRDefault="00997FD5" w:rsidP="00A95939">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48" w:history="1">
              <w:r w:rsidR="00A95939" w:rsidRPr="006242B4">
                <w:rPr>
                  <w:rStyle w:val="Hyperlink"/>
                  <w:sz w:val="20"/>
                  <w:szCs w:val="20"/>
                </w:rPr>
                <w:t>Hand and power tool guarding safety talk</w:t>
              </w:r>
            </w:hyperlink>
          </w:p>
          <w:p w14:paraId="7EA3A4BE" w14:textId="32635EEB" w:rsidR="00A95939" w:rsidRPr="006242B4" w:rsidRDefault="00997FD5" w:rsidP="00A95939">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9" w:history="1">
              <w:r w:rsidR="00A95939" w:rsidRPr="00D00EEE">
                <w:rPr>
                  <w:rStyle w:val="Hyperlink"/>
                  <w:sz w:val="20"/>
                  <w:szCs w:val="20"/>
                </w:rPr>
                <w:t>Machine Guarding &amp; Conveyor Safety Video</w:t>
              </w:r>
            </w:hyperlink>
          </w:p>
        </w:tc>
      </w:tr>
      <w:tr w:rsidR="00A95939" w14:paraId="76DA1C8B" w14:textId="66F415EA" w:rsidTr="0058088B">
        <w:trPr>
          <w:gridAfter w:val="1"/>
          <w:wAfter w:w="265" w:type="dxa"/>
          <w:trHeight w:val="89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1B9350A0" w14:textId="77777777" w:rsidR="00A95939" w:rsidRPr="00BE7657" w:rsidRDefault="00A95939" w:rsidP="00A95939">
            <w:pPr>
              <w:tabs>
                <w:tab w:val="left" w:pos="3953"/>
              </w:tabs>
              <w:jc w:val="center"/>
              <w:rPr>
                <w:i/>
                <w:iCs/>
                <w:sz w:val="40"/>
                <w:szCs w:val="40"/>
              </w:rPr>
            </w:pPr>
          </w:p>
        </w:tc>
        <w:tc>
          <w:tcPr>
            <w:tcW w:w="2561" w:type="dxa"/>
            <w:shd w:val="clear" w:color="auto" w:fill="D9D9D9" w:themeFill="background1" w:themeFillShade="D9"/>
            <w:vAlign w:val="center"/>
          </w:tcPr>
          <w:p w14:paraId="7D88C863" w14:textId="289F10C7" w:rsidR="00A95939" w:rsidRPr="00186361" w:rsidRDefault="00A95939" w:rsidP="00A9593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Driving</w:t>
            </w:r>
          </w:p>
        </w:tc>
        <w:tc>
          <w:tcPr>
            <w:tcW w:w="5130" w:type="dxa"/>
            <w:shd w:val="clear" w:color="auto" w:fill="D9D9D9" w:themeFill="background1" w:themeFillShade="D9"/>
            <w:vAlign w:val="center"/>
          </w:tcPr>
          <w:p w14:paraId="59ADAD31" w14:textId="1277B9E8" w:rsidR="00A95939" w:rsidRDefault="00A95939" w:rsidP="00A95939">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Defensive based training to cover hazards such as inclement weather, distracted driving etc.</w:t>
            </w:r>
          </w:p>
        </w:tc>
        <w:tc>
          <w:tcPr>
            <w:tcW w:w="3960" w:type="dxa"/>
            <w:shd w:val="clear" w:color="auto" w:fill="D9D9D9" w:themeFill="background1" w:themeFillShade="D9"/>
            <w:vAlign w:val="center"/>
          </w:tcPr>
          <w:p w14:paraId="72DDD22E" w14:textId="77777777" w:rsidR="00A95939" w:rsidRPr="009026EB" w:rsidRDefault="00997FD5" w:rsidP="00A95939">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0" w:history="1">
              <w:r w:rsidR="00A95939" w:rsidRPr="009026EB">
                <w:rPr>
                  <w:rStyle w:val="Hyperlink"/>
                  <w:sz w:val="20"/>
                  <w:szCs w:val="20"/>
                </w:rPr>
                <w:t>Cell phone use while driving safety talk</w:t>
              </w:r>
            </w:hyperlink>
            <w:r w:rsidR="00A95939" w:rsidRPr="009026EB">
              <w:rPr>
                <w:color w:val="2F5496" w:themeColor="accent1" w:themeShade="BF"/>
                <w:sz w:val="20"/>
                <w:szCs w:val="20"/>
              </w:rPr>
              <w:t xml:space="preserve"> </w:t>
            </w:r>
          </w:p>
          <w:p w14:paraId="42D51763" w14:textId="77777777" w:rsidR="00A95939" w:rsidRPr="00150A9F" w:rsidRDefault="00997FD5" w:rsidP="00A95939">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1" w:history="1">
              <w:r w:rsidR="00A95939" w:rsidRPr="00150A9F">
                <w:rPr>
                  <w:rStyle w:val="Hyperlink"/>
                  <w:sz w:val="20"/>
                  <w:szCs w:val="20"/>
                </w:rPr>
                <w:t>Defensive driving safety talk</w:t>
              </w:r>
            </w:hyperlink>
            <w:r w:rsidR="00A95939" w:rsidRPr="00150A9F">
              <w:rPr>
                <w:color w:val="2F5496" w:themeColor="accent1" w:themeShade="BF"/>
                <w:sz w:val="20"/>
                <w:szCs w:val="20"/>
              </w:rPr>
              <w:t xml:space="preserve">    </w:t>
            </w:r>
          </w:p>
          <w:p w14:paraId="03EF015E" w14:textId="77777777" w:rsidR="00A95939" w:rsidRDefault="00997FD5" w:rsidP="00A95939">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2" w:history="1">
              <w:r w:rsidR="00A95939" w:rsidRPr="00150A9F">
                <w:rPr>
                  <w:rStyle w:val="Hyperlink"/>
                  <w:sz w:val="20"/>
                  <w:szCs w:val="20"/>
                </w:rPr>
                <w:t>Severe weather safety talk</w:t>
              </w:r>
            </w:hyperlink>
            <w:r w:rsidR="00A95939" w:rsidRPr="00150A9F">
              <w:rPr>
                <w:color w:val="2F5496" w:themeColor="accent1" w:themeShade="BF"/>
                <w:sz w:val="20"/>
                <w:szCs w:val="20"/>
              </w:rPr>
              <w:t xml:space="preserve"> </w:t>
            </w:r>
          </w:p>
          <w:p w14:paraId="3CF9ACD1" w14:textId="031422CF" w:rsidR="00A95939" w:rsidRPr="006242B4" w:rsidRDefault="00997FD5" w:rsidP="00A95939">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3" w:history="1">
              <w:r w:rsidR="00A95939" w:rsidRPr="001776C1">
                <w:rPr>
                  <w:rStyle w:val="Hyperlink"/>
                  <w:sz w:val="20"/>
                  <w:szCs w:val="20"/>
                </w:rPr>
                <w:t>Choices: Safe Driving Video</w:t>
              </w:r>
            </w:hyperlink>
          </w:p>
        </w:tc>
      </w:tr>
      <w:tr w:rsidR="00BF4858" w14:paraId="625D6472" w14:textId="51679C9A" w:rsidTr="00BF4858">
        <w:trPr>
          <w:gridAfter w:val="1"/>
          <w:cnfStyle w:val="000000100000" w:firstRow="0" w:lastRow="0" w:firstColumn="0" w:lastColumn="0" w:oddVBand="0" w:evenVBand="0" w:oddHBand="1" w:evenHBand="0" w:firstRowFirstColumn="0" w:firstRowLastColumn="0" w:lastRowFirstColumn="0" w:lastRowLastColumn="0"/>
          <w:wAfter w:w="265" w:type="dxa"/>
          <w:trHeight w:val="1169"/>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82217D3" w14:textId="233671FF" w:rsidR="00BF4858" w:rsidRPr="00BE7657" w:rsidRDefault="00BF4858" w:rsidP="00BF4858">
            <w:pPr>
              <w:tabs>
                <w:tab w:val="left" w:pos="3953"/>
              </w:tabs>
              <w:jc w:val="center"/>
              <w:rPr>
                <w:b w:val="0"/>
                <w:bCs w:val="0"/>
                <w:i/>
                <w:iCs/>
                <w:sz w:val="40"/>
                <w:szCs w:val="40"/>
              </w:rPr>
            </w:pPr>
            <w:r w:rsidRPr="00BE7657">
              <w:rPr>
                <w:b w:val="0"/>
                <w:bCs w:val="0"/>
                <w:i/>
                <w:iCs/>
                <w:sz w:val="40"/>
                <w:szCs w:val="40"/>
              </w:rPr>
              <w:lastRenderedPageBreak/>
              <w:t>November</w:t>
            </w:r>
          </w:p>
        </w:tc>
        <w:tc>
          <w:tcPr>
            <w:tcW w:w="2561" w:type="dxa"/>
            <w:shd w:val="clear" w:color="auto" w:fill="F2F2F2" w:themeFill="background1" w:themeFillShade="F2"/>
            <w:vAlign w:val="center"/>
          </w:tcPr>
          <w:p w14:paraId="4EF8FBF4" w14:textId="15AC0E79" w:rsidR="00BF4858" w:rsidRPr="00186361" w:rsidRDefault="00BF4858" w:rsidP="00BF485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HVAC Ergonomics</w:t>
            </w:r>
          </w:p>
        </w:tc>
        <w:tc>
          <w:tcPr>
            <w:tcW w:w="5130" w:type="dxa"/>
            <w:shd w:val="clear" w:color="auto" w:fill="F2F2F2" w:themeFill="background1" w:themeFillShade="F2"/>
            <w:vAlign w:val="center"/>
          </w:tcPr>
          <w:p w14:paraId="68E2DDA1" w14:textId="04B405E3" w:rsidR="00BF4858" w:rsidRPr="00BD72AF" w:rsidRDefault="00BF4858" w:rsidP="00BF4858">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Cover appropriate posture and exercises to prevent musculoskeletal disorders</w:t>
            </w:r>
          </w:p>
        </w:tc>
        <w:tc>
          <w:tcPr>
            <w:tcW w:w="3960" w:type="dxa"/>
            <w:shd w:val="clear" w:color="auto" w:fill="F2F2F2" w:themeFill="background1" w:themeFillShade="F2"/>
            <w:vAlign w:val="center"/>
          </w:tcPr>
          <w:p w14:paraId="09528559" w14:textId="77777777" w:rsidR="00BF4858" w:rsidRPr="00733328" w:rsidRDefault="00997FD5" w:rsidP="00BF4858">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hyperlink r:id="rId54" w:history="1">
              <w:r w:rsidR="00BF4858" w:rsidRPr="00BB62B1">
                <w:rPr>
                  <w:rStyle w:val="Hyperlink"/>
                  <w:sz w:val="20"/>
                  <w:szCs w:val="20"/>
                </w:rPr>
                <w:t>HVAC ergonomics safety talk</w:t>
              </w:r>
            </w:hyperlink>
          </w:p>
          <w:p w14:paraId="0EEF8F26" w14:textId="3DD25D6E" w:rsidR="00BF4858" w:rsidRPr="00150A9F" w:rsidRDefault="00997FD5" w:rsidP="00BF4858">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5" w:history="1">
              <w:r w:rsidR="00BF4858" w:rsidRPr="00733328">
                <w:rPr>
                  <w:rStyle w:val="Hyperlink"/>
                  <w:sz w:val="20"/>
                  <w:szCs w:val="20"/>
                </w:rPr>
                <w:t>Understanding Controlling Ergonomic Risk Factors Video</w:t>
              </w:r>
            </w:hyperlink>
          </w:p>
        </w:tc>
      </w:tr>
      <w:tr w:rsidR="00EA2105" w14:paraId="1E153521" w14:textId="1753580F" w:rsidTr="00BF4858">
        <w:trPr>
          <w:gridAfter w:val="1"/>
          <w:wAfter w:w="265" w:type="dxa"/>
          <w:trHeight w:val="1079"/>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C17BC0C" w14:textId="74EB3CD6" w:rsidR="00EA2105" w:rsidRPr="00BE7657" w:rsidRDefault="00EA2105" w:rsidP="00EA2105">
            <w:pPr>
              <w:tabs>
                <w:tab w:val="left" w:pos="3953"/>
              </w:tabs>
              <w:jc w:val="center"/>
              <w:rPr>
                <w:b w:val="0"/>
                <w:bCs w:val="0"/>
                <w:i/>
                <w:iCs/>
                <w:sz w:val="40"/>
                <w:szCs w:val="40"/>
              </w:rPr>
            </w:pPr>
            <w:r w:rsidRPr="00BE7657">
              <w:rPr>
                <w:b w:val="0"/>
                <w:bCs w:val="0"/>
                <w:i/>
                <w:iCs/>
                <w:sz w:val="40"/>
                <w:szCs w:val="40"/>
              </w:rPr>
              <w:t>December</w:t>
            </w:r>
          </w:p>
        </w:tc>
        <w:tc>
          <w:tcPr>
            <w:tcW w:w="2561" w:type="dxa"/>
            <w:shd w:val="clear" w:color="auto" w:fill="D9D9D9" w:themeFill="background1" w:themeFillShade="D9"/>
            <w:vAlign w:val="center"/>
          </w:tcPr>
          <w:p w14:paraId="659616B0" w14:textId="33524B1C" w:rsidR="00EA2105" w:rsidRPr="00186361" w:rsidRDefault="00EA2105" w:rsidP="00EA210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Welding</w:t>
            </w:r>
          </w:p>
        </w:tc>
        <w:tc>
          <w:tcPr>
            <w:tcW w:w="5130" w:type="dxa"/>
            <w:shd w:val="clear" w:color="auto" w:fill="D9D9D9" w:themeFill="background1" w:themeFillShade="D9"/>
            <w:vAlign w:val="center"/>
          </w:tcPr>
          <w:p w14:paraId="77184B4F" w14:textId="77777777" w:rsidR="00EA2105" w:rsidRDefault="00EA2105" w:rsidP="00EA2105">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welding practices such as inspection, how to ventilate, flammables, etc.</w:t>
            </w:r>
          </w:p>
          <w:p w14:paraId="7A0E033E" w14:textId="77777777" w:rsidR="00EA2105" w:rsidRDefault="00EA2105" w:rsidP="00EA2105">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Hot work safety tips</w:t>
            </w:r>
          </w:p>
          <w:p w14:paraId="47658E69" w14:textId="069F50F2" w:rsidR="00EA2105" w:rsidRPr="00AB3C4D" w:rsidRDefault="00EA2105" w:rsidP="00EA2105">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to be worn</w:t>
            </w:r>
          </w:p>
        </w:tc>
        <w:tc>
          <w:tcPr>
            <w:tcW w:w="3960" w:type="dxa"/>
            <w:shd w:val="clear" w:color="auto" w:fill="D9D9D9" w:themeFill="background1" w:themeFillShade="D9"/>
            <w:vAlign w:val="center"/>
          </w:tcPr>
          <w:p w14:paraId="28F10B4A" w14:textId="77777777" w:rsidR="00EA2105" w:rsidRPr="00A9182B" w:rsidRDefault="00997FD5" w:rsidP="00EA2105">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56" w:history="1">
              <w:r w:rsidR="00EA2105" w:rsidRPr="00150A9F">
                <w:rPr>
                  <w:rStyle w:val="Hyperlink"/>
                  <w:sz w:val="20"/>
                  <w:szCs w:val="20"/>
                </w:rPr>
                <w:t>Tips for welding safety talk</w:t>
              </w:r>
            </w:hyperlink>
          </w:p>
          <w:p w14:paraId="424AD246" w14:textId="77777777" w:rsidR="00EA2105" w:rsidRPr="00A9182B" w:rsidRDefault="00997FD5" w:rsidP="00EA2105">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57" w:history="1">
              <w:r w:rsidR="00EA2105" w:rsidRPr="00A9182B">
                <w:rPr>
                  <w:rStyle w:val="Hyperlink"/>
                  <w:sz w:val="20"/>
                  <w:szCs w:val="20"/>
                </w:rPr>
                <w:t>Hot Work Safety Talk</w:t>
              </w:r>
            </w:hyperlink>
          </w:p>
          <w:p w14:paraId="7365F437" w14:textId="4B71B0B4" w:rsidR="00EA2105" w:rsidRPr="009026EB" w:rsidRDefault="00997FD5" w:rsidP="00EA2105">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8" w:history="1">
              <w:r w:rsidR="00EA2105" w:rsidRPr="00733328">
                <w:rPr>
                  <w:rStyle w:val="Hyperlink"/>
                  <w:sz w:val="20"/>
                  <w:szCs w:val="20"/>
                </w:rPr>
                <w:t xml:space="preserve">Creating Safety </w:t>
              </w:r>
              <w:proofErr w:type="gramStart"/>
              <w:r w:rsidR="00EA2105" w:rsidRPr="00733328">
                <w:rPr>
                  <w:rStyle w:val="Hyperlink"/>
                  <w:sz w:val="20"/>
                  <w:szCs w:val="20"/>
                </w:rPr>
                <w:t>In</w:t>
              </w:r>
              <w:proofErr w:type="gramEnd"/>
              <w:r w:rsidR="00EA2105" w:rsidRPr="00733328">
                <w:rPr>
                  <w:rStyle w:val="Hyperlink"/>
                  <w:sz w:val="20"/>
                  <w:szCs w:val="20"/>
                </w:rPr>
                <w:t xml:space="preserve"> Welding Operations Video</w:t>
              </w:r>
            </w:hyperlink>
          </w:p>
        </w:tc>
      </w:tr>
      <w:tr w:rsidR="00EA2105" w14:paraId="6F4A4D3A" w14:textId="2956C7BC" w:rsidTr="008D467C">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1F107A43" w14:textId="77777777" w:rsidR="00827C1E" w:rsidRPr="006F45A0" w:rsidRDefault="00827C1E" w:rsidP="00827C1E">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39448D" w14:textId="77777777" w:rsidR="00EA2105" w:rsidRPr="006F45A0" w:rsidRDefault="00EA2105" w:rsidP="00EA2105">
            <w:pPr>
              <w:pStyle w:val="Default"/>
              <w:rPr>
                <w:color w:val="FFFFFF" w:themeColor="background1"/>
                <w:sz w:val="18"/>
                <w:szCs w:val="18"/>
              </w:rPr>
            </w:pPr>
          </w:p>
        </w:tc>
      </w:tr>
    </w:tbl>
    <w:p w14:paraId="61A9562B" w14:textId="11B5244C" w:rsidR="00376442" w:rsidRPr="00376442" w:rsidRDefault="00376442" w:rsidP="00AC34DB">
      <w:pPr>
        <w:tabs>
          <w:tab w:val="left" w:pos="3953"/>
        </w:tabs>
        <w:rPr>
          <w:sz w:val="80"/>
          <w:szCs w:val="80"/>
        </w:rPr>
      </w:pPr>
    </w:p>
    <w:sectPr w:rsidR="00376442" w:rsidRPr="00376442" w:rsidSect="00AA1615">
      <w:headerReference w:type="default" r:id="rId59"/>
      <w:footerReference w:type="default" r:id="rId60"/>
      <w:headerReference w:type="first" r:id="rId61"/>
      <w:footerReference w:type="first" r:id="rId62"/>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7582" w14:textId="77777777" w:rsidR="002511ED" w:rsidRDefault="002511ED" w:rsidP="00196A6D">
      <w:pPr>
        <w:spacing w:after="0" w:line="240" w:lineRule="auto"/>
      </w:pPr>
      <w:r>
        <w:separator/>
      </w:r>
    </w:p>
  </w:endnote>
  <w:endnote w:type="continuationSeparator" w:id="0">
    <w:p w14:paraId="0782FAB0" w14:textId="77777777" w:rsidR="002511ED" w:rsidRDefault="002511ED"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8009" w14:textId="77777777" w:rsidR="002511ED" w:rsidRDefault="002511ED" w:rsidP="00196A6D">
      <w:pPr>
        <w:spacing w:after="0" w:line="240" w:lineRule="auto"/>
      </w:pPr>
      <w:r>
        <w:separator/>
      </w:r>
    </w:p>
  </w:footnote>
  <w:footnote w:type="continuationSeparator" w:id="0">
    <w:p w14:paraId="7386FB61" w14:textId="77777777" w:rsidR="002511ED" w:rsidRDefault="002511ED"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60AA33EB"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w:t>
                          </w:r>
                          <w:r w:rsidR="00A9182B">
                            <w:rPr>
                              <w:color w:val="2F5496" w:themeColor="accent1" w:themeShade="BF"/>
                              <w:sz w:val="80"/>
                              <w:szCs w:val="80"/>
                            </w:rPr>
                            <w:t>Safety Training Agenda</w:t>
                          </w:r>
                          <w:r w:rsidRPr="00BE7657">
                            <w:rPr>
                              <w:color w:val="2F5496" w:themeColor="accent1" w:themeShade="BF"/>
                              <w:sz w:val="80"/>
                              <w:szCs w:val="80"/>
                            </w:rPr>
                            <w:t xml:space="preserve">: </w:t>
                          </w:r>
                          <w:r w:rsidR="00186361">
                            <w:rPr>
                              <w:color w:val="2F5496" w:themeColor="accent1" w:themeShade="BF"/>
                              <w:sz w:val="80"/>
                              <w:szCs w:val="80"/>
                            </w:rPr>
                            <w:t>HVAC</w:t>
                          </w:r>
                          <w:r w:rsidRPr="00BE7657">
                            <w:rPr>
                              <w:color w:val="2F5496" w:themeColor="accent1" w:themeShade="BF"/>
                              <w:sz w:val="80"/>
                              <w:szCs w:val="80"/>
                            </w:rPr>
                            <w:t xml:space="preserve"> </w:t>
                          </w:r>
                          <w:r w:rsidR="00A9182B">
                            <w:rPr>
                              <w:color w:val="2F5496" w:themeColor="accent1" w:themeShade="BF"/>
                              <w:sz w:val="80"/>
                              <w:szCs w:val="80"/>
                            </w:rPr>
                            <w:t>Residential</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" stroked="f">
              <v:textbox>
                <w:txbxContent>
                  <w:p w14:paraId="7336BA71" w14:textId="60AA33EB"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w:t>
                    </w:r>
                    <w:r w:rsidR="00A9182B">
                      <w:rPr>
                        <w:color w:val="2F5496" w:themeColor="accent1" w:themeShade="BF"/>
                        <w:sz w:val="80"/>
                        <w:szCs w:val="80"/>
                      </w:rPr>
                      <w:t>Safety Training Agenda</w:t>
                    </w:r>
                    <w:r w:rsidRPr="00BE7657">
                      <w:rPr>
                        <w:color w:val="2F5496" w:themeColor="accent1" w:themeShade="BF"/>
                        <w:sz w:val="80"/>
                        <w:szCs w:val="80"/>
                      </w:rPr>
                      <w:t xml:space="preserve">: </w:t>
                    </w:r>
                    <w:r w:rsidR="00186361">
                      <w:rPr>
                        <w:color w:val="2F5496" w:themeColor="accent1" w:themeShade="BF"/>
                        <w:sz w:val="80"/>
                        <w:szCs w:val="80"/>
                      </w:rPr>
                      <w:t>HVAC</w:t>
                    </w:r>
                    <w:r w:rsidRPr="00BE7657">
                      <w:rPr>
                        <w:color w:val="2F5496" w:themeColor="accent1" w:themeShade="BF"/>
                        <w:sz w:val="80"/>
                        <w:szCs w:val="80"/>
                      </w:rPr>
                      <w:t xml:space="preserve"> </w:t>
                    </w:r>
                    <w:r w:rsidR="00A9182B">
                      <w:rPr>
                        <w:color w:val="2F5496" w:themeColor="accent1" w:themeShade="BF"/>
                        <w:sz w:val="80"/>
                        <w:szCs w:val="80"/>
                      </w:rPr>
                      <w:t>Residential</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60AE6170"/>
    <w:lvl w:ilvl="0" w:tplc="77509C12">
      <w:start w:val="1"/>
      <w:numFmt w:val="bullet"/>
      <w:lvlText w:val=""/>
      <w:lvlJc w:val="left"/>
      <w:pPr>
        <w:ind w:left="72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72831"/>
    <w:multiLevelType w:val="hybridMultilevel"/>
    <w:tmpl w:val="5DCCDC3A"/>
    <w:lvl w:ilvl="0" w:tplc="13DC3BA4">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039BA"/>
    <w:multiLevelType w:val="hybridMultilevel"/>
    <w:tmpl w:val="4A6C9AAE"/>
    <w:lvl w:ilvl="0" w:tplc="B2946894">
      <w:numFmt w:val="bullet"/>
      <w:lvlText w:val="•"/>
      <w:lvlJc w:val="left"/>
      <w:pPr>
        <w:ind w:left="1080" w:hanging="360"/>
      </w:pPr>
      <w:rPr>
        <w:rFonts w:ascii="Arial" w:eastAsia="Arial" w:hAnsi="Arial" w:cs="Arial" w:hint="default"/>
        <w:color w:val="383A3A"/>
        <w:w w:val="101"/>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6468686">
    <w:abstractNumId w:val="8"/>
  </w:num>
  <w:num w:numId="2" w16cid:durableId="552429906">
    <w:abstractNumId w:val="6"/>
  </w:num>
  <w:num w:numId="3" w16cid:durableId="1676611654">
    <w:abstractNumId w:val="13"/>
  </w:num>
  <w:num w:numId="4" w16cid:durableId="476187385">
    <w:abstractNumId w:val="12"/>
  </w:num>
  <w:num w:numId="5" w16cid:durableId="1984894077">
    <w:abstractNumId w:val="3"/>
  </w:num>
  <w:num w:numId="6" w16cid:durableId="291906973">
    <w:abstractNumId w:val="7"/>
  </w:num>
  <w:num w:numId="7" w16cid:durableId="2078355305">
    <w:abstractNumId w:val="0"/>
  </w:num>
  <w:num w:numId="8" w16cid:durableId="1638606630">
    <w:abstractNumId w:val="10"/>
  </w:num>
  <w:num w:numId="9" w16cid:durableId="779254278">
    <w:abstractNumId w:val="9"/>
  </w:num>
  <w:num w:numId="10" w16cid:durableId="113523151">
    <w:abstractNumId w:val="11"/>
  </w:num>
  <w:num w:numId="11" w16cid:durableId="1673291273">
    <w:abstractNumId w:val="4"/>
  </w:num>
  <w:num w:numId="12" w16cid:durableId="408768381">
    <w:abstractNumId w:val="1"/>
  </w:num>
  <w:num w:numId="13" w16cid:durableId="1487555399">
    <w:abstractNumId w:val="5"/>
  </w:num>
  <w:num w:numId="14" w16cid:durableId="1089352842">
    <w:abstractNumId w:val="2"/>
  </w:num>
  <w:num w:numId="15" w16cid:durableId="976029861">
    <w:abstractNumId w:val="15"/>
  </w:num>
  <w:num w:numId="16" w16cid:durableId="1074280202">
    <w:abstractNumId w:val="16"/>
  </w:num>
  <w:num w:numId="17" w16cid:durableId="13027346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8191E"/>
    <w:rsid w:val="000921C4"/>
    <w:rsid w:val="000B1482"/>
    <w:rsid w:val="000B2AD9"/>
    <w:rsid w:val="000D589A"/>
    <w:rsid w:val="000E793C"/>
    <w:rsid w:val="000F3E9E"/>
    <w:rsid w:val="00144DC8"/>
    <w:rsid w:val="00150A9F"/>
    <w:rsid w:val="00152C3D"/>
    <w:rsid w:val="00174510"/>
    <w:rsid w:val="001776C1"/>
    <w:rsid w:val="00186361"/>
    <w:rsid w:val="00194307"/>
    <w:rsid w:val="00196A6D"/>
    <w:rsid w:val="001A0658"/>
    <w:rsid w:val="001A422B"/>
    <w:rsid w:val="001B4148"/>
    <w:rsid w:val="001C0224"/>
    <w:rsid w:val="001D1384"/>
    <w:rsid w:val="001D302C"/>
    <w:rsid w:val="001D3A40"/>
    <w:rsid w:val="001D6DA5"/>
    <w:rsid w:val="001D7251"/>
    <w:rsid w:val="001E04C8"/>
    <w:rsid w:val="00215A11"/>
    <w:rsid w:val="00236CE3"/>
    <w:rsid w:val="002511ED"/>
    <w:rsid w:val="0025142B"/>
    <w:rsid w:val="002634E5"/>
    <w:rsid w:val="002636F8"/>
    <w:rsid w:val="0026648E"/>
    <w:rsid w:val="00271F4D"/>
    <w:rsid w:val="00276310"/>
    <w:rsid w:val="00284750"/>
    <w:rsid w:val="00293916"/>
    <w:rsid w:val="0029603D"/>
    <w:rsid w:val="002A161C"/>
    <w:rsid w:val="002A1AE1"/>
    <w:rsid w:val="002E14D8"/>
    <w:rsid w:val="002F3BD8"/>
    <w:rsid w:val="003047AA"/>
    <w:rsid w:val="00307087"/>
    <w:rsid w:val="00322A0A"/>
    <w:rsid w:val="003252C0"/>
    <w:rsid w:val="00341DE2"/>
    <w:rsid w:val="00353ABB"/>
    <w:rsid w:val="00367A64"/>
    <w:rsid w:val="00376442"/>
    <w:rsid w:val="003A21C2"/>
    <w:rsid w:val="003B271E"/>
    <w:rsid w:val="00417136"/>
    <w:rsid w:val="00423EF5"/>
    <w:rsid w:val="00424890"/>
    <w:rsid w:val="004516FE"/>
    <w:rsid w:val="00454310"/>
    <w:rsid w:val="00480843"/>
    <w:rsid w:val="00480B08"/>
    <w:rsid w:val="0048733C"/>
    <w:rsid w:val="00492C1F"/>
    <w:rsid w:val="004B3473"/>
    <w:rsid w:val="004C7564"/>
    <w:rsid w:val="004D2AA0"/>
    <w:rsid w:val="004E1332"/>
    <w:rsid w:val="004E4689"/>
    <w:rsid w:val="004F7A52"/>
    <w:rsid w:val="00510256"/>
    <w:rsid w:val="0051668A"/>
    <w:rsid w:val="00523594"/>
    <w:rsid w:val="00574165"/>
    <w:rsid w:val="0058088B"/>
    <w:rsid w:val="00584B7C"/>
    <w:rsid w:val="005F13D5"/>
    <w:rsid w:val="00603BB1"/>
    <w:rsid w:val="0061483C"/>
    <w:rsid w:val="006242B4"/>
    <w:rsid w:val="006374C0"/>
    <w:rsid w:val="0064547A"/>
    <w:rsid w:val="00656F3A"/>
    <w:rsid w:val="006607ED"/>
    <w:rsid w:val="006709B7"/>
    <w:rsid w:val="00676FA2"/>
    <w:rsid w:val="006B538C"/>
    <w:rsid w:val="006B67A8"/>
    <w:rsid w:val="006F2D5D"/>
    <w:rsid w:val="006F45A0"/>
    <w:rsid w:val="007040E7"/>
    <w:rsid w:val="00723CCE"/>
    <w:rsid w:val="00733328"/>
    <w:rsid w:val="00767725"/>
    <w:rsid w:val="00792D0B"/>
    <w:rsid w:val="007947B2"/>
    <w:rsid w:val="007959E0"/>
    <w:rsid w:val="007B2A1F"/>
    <w:rsid w:val="0081219A"/>
    <w:rsid w:val="0081565D"/>
    <w:rsid w:val="00827C1E"/>
    <w:rsid w:val="008354FF"/>
    <w:rsid w:val="00835D7B"/>
    <w:rsid w:val="008473ED"/>
    <w:rsid w:val="008671EE"/>
    <w:rsid w:val="008829F5"/>
    <w:rsid w:val="008B0A80"/>
    <w:rsid w:val="008B3961"/>
    <w:rsid w:val="008B3EE3"/>
    <w:rsid w:val="008C07B9"/>
    <w:rsid w:val="008C243B"/>
    <w:rsid w:val="008D467C"/>
    <w:rsid w:val="009026EB"/>
    <w:rsid w:val="00925EC0"/>
    <w:rsid w:val="00937390"/>
    <w:rsid w:val="00941725"/>
    <w:rsid w:val="009423E4"/>
    <w:rsid w:val="0095400D"/>
    <w:rsid w:val="00956876"/>
    <w:rsid w:val="00957655"/>
    <w:rsid w:val="00957EA6"/>
    <w:rsid w:val="00975E83"/>
    <w:rsid w:val="00991C9F"/>
    <w:rsid w:val="009929B1"/>
    <w:rsid w:val="00997FD5"/>
    <w:rsid w:val="009B0484"/>
    <w:rsid w:val="009B3B32"/>
    <w:rsid w:val="009B6865"/>
    <w:rsid w:val="009C5297"/>
    <w:rsid w:val="009C736C"/>
    <w:rsid w:val="009E27BC"/>
    <w:rsid w:val="009E2972"/>
    <w:rsid w:val="00A15477"/>
    <w:rsid w:val="00A17304"/>
    <w:rsid w:val="00A5153A"/>
    <w:rsid w:val="00A541F2"/>
    <w:rsid w:val="00A55E25"/>
    <w:rsid w:val="00A6491D"/>
    <w:rsid w:val="00A74063"/>
    <w:rsid w:val="00A77FB8"/>
    <w:rsid w:val="00A828D8"/>
    <w:rsid w:val="00A8617A"/>
    <w:rsid w:val="00A9182B"/>
    <w:rsid w:val="00A95939"/>
    <w:rsid w:val="00AA1615"/>
    <w:rsid w:val="00AB3C4D"/>
    <w:rsid w:val="00AB5149"/>
    <w:rsid w:val="00AC34DB"/>
    <w:rsid w:val="00AC7B29"/>
    <w:rsid w:val="00AE4CB7"/>
    <w:rsid w:val="00AE502A"/>
    <w:rsid w:val="00AE6E22"/>
    <w:rsid w:val="00AF43D0"/>
    <w:rsid w:val="00AF550C"/>
    <w:rsid w:val="00AF6F3B"/>
    <w:rsid w:val="00B00D7F"/>
    <w:rsid w:val="00B07BA8"/>
    <w:rsid w:val="00B106B9"/>
    <w:rsid w:val="00B17F12"/>
    <w:rsid w:val="00B27342"/>
    <w:rsid w:val="00B27AD6"/>
    <w:rsid w:val="00B3319E"/>
    <w:rsid w:val="00B506D5"/>
    <w:rsid w:val="00B5776C"/>
    <w:rsid w:val="00B64AF6"/>
    <w:rsid w:val="00B9410E"/>
    <w:rsid w:val="00BA19F2"/>
    <w:rsid w:val="00BB62B1"/>
    <w:rsid w:val="00BD72AF"/>
    <w:rsid w:val="00BE7657"/>
    <w:rsid w:val="00BE7E90"/>
    <w:rsid w:val="00BF4858"/>
    <w:rsid w:val="00C00FE5"/>
    <w:rsid w:val="00C06B01"/>
    <w:rsid w:val="00C303BE"/>
    <w:rsid w:val="00C30AB4"/>
    <w:rsid w:val="00C32F1C"/>
    <w:rsid w:val="00C44428"/>
    <w:rsid w:val="00C62F4A"/>
    <w:rsid w:val="00C8422F"/>
    <w:rsid w:val="00CA46DD"/>
    <w:rsid w:val="00CB6B77"/>
    <w:rsid w:val="00CC380B"/>
    <w:rsid w:val="00CC551E"/>
    <w:rsid w:val="00CD727A"/>
    <w:rsid w:val="00CE7232"/>
    <w:rsid w:val="00D00EEE"/>
    <w:rsid w:val="00D06FC0"/>
    <w:rsid w:val="00D4173A"/>
    <w:rsid w:val="00D72918"/>
    <w:rsid w:val="00D81E1C"/>
    <w:rsid w:val="00D875A1"/>
    <w:rsid w:val="00DA1AA3"/>
    <w:rsid w:val="00DB3AD2"/>
    <w:rsid w:val="00DB64C6"/>
    <w:rsid w:val="00DD3684"/>
    <w:rsid w:val="00DE3ABD"/>
    <w:rsid w:val="00E01970"/>
    <w:rsid w:val="00E21E2B"/>
    <w:rsid w:val="00E36201"/>
    <w:rsid w:val="00E41962"/>
    <w:rsid w:val="00E5754B"/>
    <w:rsid w:val="00E67657"/>
    <w:rsid w:val="00E72568"/>
    <w:rsid w:val="00E7529C"/>
    <w:rsid w:val="00EA2105"/>
    <w:rsid w:val="00EA3C5B"/>
    <w:rsid w:val="00EA4C61"/>
    <w:rsid w:val="00EB0B18"/>
    <w:rsid w:val="00EB4C2C"/>
    <w:rsid w:val="00EB697F"/>
    <w:rsid w:val="00EC21A2"/>
    <w:rsid w:val="00EE4FDD"/>
    <w:rsid w:val="00F200B9"/>
    <w:rsid w:val="00F26C28"/>
    <w:rsid w:val="00F57328"/>
    <w:rsid w:val="00F60038"/>
    <w:rsid w:val="00F7731A"/>
    <w:rsid w:val="00F90491"/>
    <w:rsid w:val="00F916FB"/>
    <w:rsid w:val="00FB1A52"/>
    <w:rsid w:val="00FB3939"/>
    <w:rsid w:val="00FC2CFE"/>
    <w:rsid w:val="00FD0D4C"/>
    <w:rsid w:val="00FE09DF"/>
    <w:rsid w:val="00FE0A8A"/>
    <w:rsid w:val="00FE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1A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knowledge-center/hvac-material-handling-on-stairs-and-tight-spaces/" TargetMode="External"/><Relationship Id="rId18" Type="http://schemas.openxmlformats.org/officeDocument/2006/relationships/hyperlink" Target="https://safetysourceonline.com/video/emergency-first-aid-1058i-19-min-2/" TargetMode="External"/><Relationship Id="rId26" Type="http://schemas.openxmlformats.org/officeDocument/2006/relationships/hyperlink" Target="https://www.compsourcemutual.com/resources/safety-library/heat-stress-safety-talk-2/" TargetMode="External"/><Relationship Id="rId39" Type="http://schemas.openxmlformats.org/officeDocument/2006/relationships/hyperlink" Target="https://www.compsourcemutual.com/resources/safety-library/personal-protective-equipment-hvac-safety-talk/" TargetMode="External"/><Relationship Id="rId21" Type="http://schemas.openxmlformats.org/officeDocument/2006/relationships/hyperlink" Target="https://www.compsourcemutual.com/resources/safety-library/hvac-fall-protection/" TargetMode="External"/><Relationship Id="rId34" Type="http://schemas.openxmlformats.org/officeDocument/2006/relationships/hyperlink" Target="https://www.compsourcemutual.com/knowledge-center/tips-for-forklift-safety-2/" TargetMode="External"/><Relationship Id="rId42" Type="http://schemas.openxmlformats.org/officeDocument/2006/relationships/hyperlink" Target="https://www.compsourcemutual.com/resources/safety-library/falls-on-the-same-level/" TargetMode="External"/><Relationship Id="rId47" Type="http://schemas.openxmlformats.org/officeDocument/2006/relationships/hyperlink" Target="https://www.compsourcemutual.com/knowledge-center/hvac-machine-guarding/" TargetMode="External"/><Relationship Id="rId50" Type="http://schemas.openxmlformats.org/officeDocument/2006/relationships/hyperlink" Target="https://www.compsourcemutual.com/knowledge-center/cell-phone-use-while-driving-safety-talk/" TargetMode="External"/><Relationship Id="rId55" Type="http://schemas.openxmlformats.org/officeDocument/2006/relationships/hyperlink" Target="https://safetysourceonline.com/video/understanding-controlling-ergonomic-risk-factors-476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mpsourcemutual.com/resources/safety-library/eyewash-station-safety-talk/" TargetMode="External"/><Relationship Id="rId29" Type="http://schemas.openxmlformats.org/officeDocument/2006/relationships/hyperlink" Target="https://www.compsourcemutual.com/knowledge-center/stepping-up-your-portable-ladder-safety/" TargetMode="External"/><Relationship Id="rId11" Type="http://schemas.openxmlformats.org/officeDocument/2006/relationships/hyperlink" Target="https://www.compsourcemutual.com/knowledge-center/dollies-safety-talk/" TargetMode="External"/><Relationship Id="rId24" Type="http://schemas.openxmlformats.org/officeDocument/2006/relationships/hyperlink" Target="https://www.compsourcemutual.com/resources/safety-library/housekeeping-slips-trips-and-fall-prevention/" TargetMode="External"/><Relationship Id="rId32" Type="http://schemas.openxmlformats.org/officeDocument/2006/relationships/hyperlink" Target="https://www.compsourcemutual.com/knowledge-center/confined-space-hvac-safety-talk/" TargetMode="External"/><Relationship Id="rId37" Type="http://schemas.openxmlformats.org/officeDocument/2006/relationships/hyperlink" Target="https://www.compsourcemutual.com/knowledge-center/hvac-working-with-refrigerants/" TargetMode="External"/><Relationship Id="rId40" Type="http://schemas.openxmlformats.org/officeDocument/2006/relationships/hyperlink" Target="https://safetysourceonline.com/video/ppebasic-training-1028b-12-min/" TargetMode="External"/><Relationship Id="rId45" Type="http://schemas.openxmlformats.org/officeDocument/2006/relationships/hyperlink" Target="https://www.compsourcemutual.com/resources/safety-library/cutting-tool-safety-talk/" TargetMode="External"/><Relationship Id="rId53" Type="http://schemas.openxmlformats.org/officeDocument/2006/relationships/hyperlink" Target="https://safetysourceonline.com/video/choices-safe-driving-1078ie/" TargetMode="External"/><Relationship Id="rId58" Type="http://schemas.openxmlformats.org/officeDocument/2006/relationships/hyperlink" Target="https://safetysourceonline.com/video/creating-safety-in-welding-operations-4760/"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www.compsourcemutual.com/knowledge-center/emergency-planning-safety-talk/" TargetMode="External"/><Relationship Id="rId14" Type="http://schemas.openxmlformats.org/officeDocument/2006/relationships/hyperlink" Target="https://safetysourceonline.com/video/back-safety-the-basics-ss1014de-11-min/" TargetMode="External"/><Relationship Id="rId22" Type="http://schemas.openxmlformats.org/officeDocument/2006/relationships/hyperlink" Target="https://safetysourceonline.com/video/fall-protection/" TargetMode="External"/><Relationship Id="rId27" Type="http://schemas.openxmlformats.org/officeDocument/2006/relationships/hyperlink" Target="https://www.compsourcemutual.com/resources/safety-library/the-hazards-of-energy-drinks/" TargetMode="External"/><Relationship Id="rId30" Type="http://schemas.openxmlformats.org/officeDocument/2006/relationships/hyperlink" Target="https://www.compsourcemutual.com/resources/safety-library/osha-ladder-safety-checklist/" TargetMode="External"/><Relationship Id="rId35" Type="http://schemas.openxmlformats.org/officeDocument/2006/relationships/hyperlink" Target="https://safetysourceonline.com/video/forklift-operator-training-ss1024ge-18-min/" TargetMode="External"/><Relationship Id="rId43" Type="http://schemas.openxmlformats.org/officeDocument/2006/relationships/hyperlink" Target="https://safetysourceonline.com/video/preventing-slips-trips-falls-ss2222ae-14-mins/" TargetMode="External"/><Relationship Id="rId48" Type="http://schemas.openxmlformats.org/officeDocument/2006/relationships/hyperlink" Target="https://www.compsourcemutual.com/knowledge-center/hand-and-power-tool-guarding/" TargetMode="External"/><Relationship Id="rId56" Type="http://schemas.openxmlformats.org/officeDocument/2006/relationships/hyperlink" Target="https://www.compsourcemutual.com/knowledge-center/tips-for-welding-safety/" TargetMode="External"/><Relationship Id="rId64" Type="http://schemas.openxmlformats.org/officeDocument/2006/relationships/theme" Target="theme/theme1.xml"/><Relationship Id="rId8" Type="http://schemas.openxmlformats.org/officeDocument/2006/relationships/hyperlink" Target="https://www.compsourcemutual.com/resources/safety-library/electrical-shock-safety/" TargetMode="External"/><Relationship Id="rId51" Type="http://schemas.openxmlformats.org/officeDocument/2006/relationships/hyperlink" Target="https://www.compsourcemutual.com/knowledge-center/defensive-driving/" TargetMode="External"/><Relationship Id="rId3" Type="http://schemas.openxmlformats.org/officeDocument/2006/relationships/styles" Target="styles.xml"/><Relationship Id="rId12" Type="http://schemas.openxmlformats.org/officeDocument/2006/relationships/hyperlink" Target="https://www.compsourcemutual.com/knowledge-center/back-safety/" TargetMode="External"/><Relationship Id="rId17" Type="http://schemas.openxmlformats.org/officeDocument/2006/relationships/hyperlink" Target="https://www.compsourcemutual.com/resources/safety-library/first-aid-readiness-safety-talk/" TargetMode="External"/><Relationship Id="rId25" Type="http://schemas.openxmlformats.org/officeDocument/2006/relationships/hyperlink" Target="https://www.compsourcemutual.com/knowledge-center/heat-stress-safety-talk-3/" TargetMode="External"/><Relationship Id="rId33" Type="http://schemas.openxmlformats.org/officeDocument/2006/relationships/hyperlink" Target="https://safetysourceonline.com/video/confined-space-entry-ss1055he-10-min/" TargetMode="External"/><Relationship Id="rId38" Type="http://schemas.openxmlformats.org/officeDocument/2006/relationships/hyperlink" Target="https://safetysourceonline.com/video/hazardous-communications-english-1035ae/" TargetMode="External"/><Relationship Id="rId46" Type="http://schemas.openxmlformats.org/officeDocument/2006/relationships/hyperlink" Target="https://safetysourceonline.com/video/hand-power-tool-safety-ss1094ie-10-min/" TargetMode="External"/><Relationship Id="rId59" Type="http://schemas.openxmlformats.org/officeDocument/2006/relationships/header" Target="header1.xml"/><Relationship Id="rId20" Type="http://schemas.openxmlformats.org/officeDocument/2006/relationships/hyperlink" Target="https://safetysourceonline.com/video/emergency-evacuation-procedures/" TargetMode="External"/><Relationship Id="rId41" Type="http://schemas.openxmlformats.org/officeDocument/2006/relationships/hyperlink" Target="https://www.compsourcemutual.com/knowledge-center/common-slip-trip-and-fall-hazards-safety-talk-2/" TargetMode="External"/><Relationship Id="rId54" Type="http://schemas.openxmlformats.org/officeDocument/2006/relationships/hyperlink" Target="https://www.compsourcemutual.com/knowledge-center/hvac-ergonomics-safety-talk/"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mpsourcemutual.com/knowledge-center/what-to-do-in-case-of-an-incident-safety-talk/" TargetMode="External"/><Relationship Id="rId23" Type="http://schemas.openxmlformats.org/officeDocument/2006/relationships/hyperlink" Target="https://www.compsourcemutual.com/resources/safety-library/housekeeping-safety-talk/" TargetMode="External"/><Relationship Id="rId28" Type="http://schemas.openxmlformats.org/officeDocument/2006/relationships/hyperlink" Target="https://safetysourceonline.com/video/heat-stress-facts-and-prevention/" TargetMode="External"/><Relationship Id="rId36" Type="http://schemas.openxmlformats.org/officeDocument/2006/relationships/hyperlink" Target="https://www.compsourcemutual.com/knowledge-center/hvac-hazardous-materials/" TargetMode="External"/><Relationship Id="rId49" Type="http://schemas.openxmlformats.org/officeDocument/2006/relationships/hyperlink" Target="https://safetysourceonline.com/video/machine-guarding-conveyor-safety-1003h-12-min/" TargetMode="External"/><Relationship Id="rId57" Type="http://schemas.openxmlformats.org/officeDocument/2006/relationships/hyperlink" Target="https://www.compsourcemutual.com/resources/safety-library/hot-works/" TargetMode="External"/><Relationship Id="rId10" Type="http://schemas.openxmlformats.org/officeDocument/2006/relationships/hyperlink" Target="https://compsource-mutual-training-library.safetysourceonline.com/video/basic-electrical-safety-1085i-11-min/" TargetMode="External"/><Relationship Id="rId31" Type="http://schemas.openxmlformats.org/officeDocument/2006/relationships/hyperlink" Target="https://safetysourceonline.com/video/ladder-safety-8019a-10-min/" TargetMode="External"/><Relationship Id="rId44" Type="http://schemas.openxmlformats.org/officeDocument/2006/relationships/hyperlink" Target="https://www.compsourcemutual.com/knowledge-center/hand-and-power-tools/" TargetMode="External"/><Relationship Id="rId52" Type="http://schemas.openxmlformats.org/officeDocument/2006/relationships/hyperlink" Target="https://www.compsourcemutual.com/knowledge-center/severe-weather-safety-talk-2/"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psourcemutual.com/resources/safety-library/tips-for-electrical-safety-2/"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34</cp:revision>
  <dcterms:created xsi:type="dcterms:W3CDTF">2023-07-24T16:54:00Z</dcterms:created>
  <dcterms:modified xsi:type="dcterms:W3CDTF">2023-08-11T22:37:00Z</dcterms:modified>
</cp:coreProperties>
</file>