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405E" w14:textId="77777777" w:rsidR="007B26B2" w:rsidRDefault="007B26B2" w:rsidP="002C6F0A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14:paraId="46671683" w14:textId="6E401CAF" w:rsidR="007B26B2" w:rsidRDefault="007B26B2" w:rsidP="007B26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14:paraId="7BD77A8D" w14:textId="06A023E9" w:rsidR="007B26B2" w:rsidRDefault="007B26B2" w:rsidP="007B26B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14:paraId="5E8D6C6A" w14:textId="77777777" w:rsidR="003E51FD" w:rsidRPr="003E51FD" w:rsidRDefault="003E51FD" w:rsidP="003E51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4DC6E5" w14:textId="0AD6692C" w:rsidR="007B26B2" w:rsidRPr="003E51FD" w:rsidRDefault="003E51FD" w:rsidP="003E51F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sz w:val="72"/>
          <w:szCs w:val="72"/>
        </w:rPr>
      </w:pPr>
      <w:r w:rsidRPr="003E51FD">
        <w:rPr>
          <w:rFonts w:eastAsia="Times New Roman" w:cstheme="minorHAnsi"/>
          <w:b/>
          <w:color w:val="000000"/>
          <w:sz w:val="72"/>
          <w:szCs w:val="72"/>
        </w:rPr>
        <w:t>Sample Safety Program</w:t>
      </w:r>
      <w:r w:rsidR="007B26B2" w:rsidRPr="003E51FD">
        <w:rPr>
          <w:rFonts w:eastAsia="Times New Roman" w:cstheme="minorHAnsi"/>
          <w:b/>
          <w:color w:val="000000"/>
          <w:sz w:val="72"/>
          <w:szCs w:val="72"/>
        </w:rPr>
        <w:t>:</w:t>
      </w:r>
    </w:p>
    <w:p w14:paraId="45D43A39" w14:textId="4AD2B79E" w:rsidR="007B26B2" w:rsidRPr="003E51FD" w:rsidRDefault="003E51FD" w:rsidP="007B26B2">
      <w:pPr>
        <w:spacing w:after="0" w:line="240" w:lineRule="auto"/>
        <w:jc w:val="center"/>
        <w:rPr>
          <w:rFonts w:eastAsia="Calibri" w:cstheme="minorHAnsi"/>
          <w:bCs/>
          <w:i/>
          <w:sz w:val="72"/>
          <w:szCs w:val="72"/>
        </w:rPr>
      </w:pPr>
      <w:r w:rsidRPr="003E51FD">
        <w:rPr>
          <w:rFonts w:eastAsia="Times New Roman" w:cstheme="minorHAnsi"/>
          <w:bCs/>
          <w:color w:val="000000"/>
          <w:sz w:val="72"/>
          <w:szCs w:val="72"/>
        </w:rPr>
        <w:t>Hazard Identification and Risk Assessment</w:t>
      </w:r>
    </w:p>
    <w:p w14:paraId="79CA8049" w14:textId="77777777" w:rsidR="007B26B2" w:rsidRPr="007B26B2" w:rsidRDefault="007B26B2" w:rsidP="007B26B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br w:type="page"/>
      </w:r>
    </w:p>
    <w:p w14:paraId="68A859B7" w14:textId="77777777" w:rsidR="007B26B2" w:rsidRPr="007B26B2" w:rsidRDefault="007B26B2" w:rsidP="002C6F0A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</w:p>
    <w:p w14:paraId="1D86C296" w14:textId="77777777" w:rsidR="002C6F0A" w:rsidRPr="003E51FD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Calibri" w:hAnsi="Calibri" w:cs="Calibri"/>
          <w:b/>
          <w:bCs/>
          <w:i/>
          <w:iCs/>
          <w:sz w:val="32"/>
          <w:szCs w:val="24"/>
        </w:rPr>
      </w:pPr>
      <w:r w:rsidRPr="003E51FD">
        <w:rPr>
          <w:rFonts w:ascii="Calibri" w:hAnsi="Calibri" w:cs="Calibri"/>
          <w:b/>
          <w:bCs/>
          <w:i/>
          <w:iCs/>
          <w:sz w:val="32"/>
          <w:szCs w:val="24"/>
        </w:rPr>
        <w:t>Insert Company Name</w:t>
      </w:r>
    </w:p>
    <w:p w14:paraId="55E3A6B1" w14:textId="3B648F4B" w:rsidR="002C6F0A" w:rsidRPr="003E51FD" w:rsidRDefault="003E51FD" w:rsidP="002C6F0A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Hazard Identification and Risk Assessment</w:t>
      </w:r>
    </w:p>
    <w:p w14:paraId="197EC8F8" w14:textId="171BEF61" w:rsidR="00535D58" w:rsidRPr="003E51FD" w:rsidRDefault="003E51FD" w:rsidP="002C6F0A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(Job Safety Analysis-JSA)</w:t>
      </w:r>
    </w:p>
    <w:p w14:paraId="382FEFFF" w14:textId="29D2B522" w:rsidR="002C6F0A" w:rsidRDefault="002C6F0A" w:rsidP="003E51FD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14:paraId="088853A7" w14:textId="65755DEB" w:rsidR="003E51FD" w:rsidRPr="003E51FD" w:rsidRDefault="003E51FD" w:rsidP="003E51FD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      Purpose</w:t>
      </w:r>
    </w:p>
    <w:p w14:paraId="2216EAE5" w14:textId="77777777" w:rsidR="002C6F0A" w:rsidRPr="003E51FD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Calibri" w:hAnsi="Calibri" w:cs="Calibri"/>
          <w:sz w:val="24"/>
          <w:szCs w:val="24"/>
        </w:rPr>
      </w:pPr>
    </w:p>
    <w:p w14:paraId="643E2430" w14:textId="3087AAB6" w:rsidR="00535D58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  <w:r w:rsidRPr="00A067DA">
        <w:rPr>
          <w:rFonts w:cstheme="minorHAnsi"/>
        </w:rPr>
        <w:t xml:space="preserve">The purpose of the Hazard </w:t>
      </w:r>
      <w:r w:rsidR="003E51FD" w:rsidRPr="00A067DA">
        <w:rPr>
          <w:rFonts w:cstheme="minorHAnsi"/>
        </w:rPr>
        <w:t>Identification and</w:t>
      </w:r>
      <w:r w:rsidRPr="00A067DA">
        <w:rPr>
          <w:rFonts w:cstheme="minorHAnsi"/>
        </w:rPr>
        <w:t xml:space="preserve"> Risk Assessment (</w:t>
      </w:r>
      <w:r w:rsidR="00535D58" w:rsidRPr="00A067DA">
        <w:rPr>
          <w:rFonts w:cstheme="minorHAnsi"/>
        </w:rPr>
        <w:t>Job Safety Analysis</w:t>
      </w:r>
      <w:r w:rsidRPr="00A067DA">
        <w:rPr>
          <w:rFonts w:cstheme="minorHAnsi"/>
        </w:rPr>
        <w:t>) Program</w:t>
      </w:r>
      <w:r w:rsidR="00535D58" w:rsidRPr="00A067DA">
        <w:rPr>
          <w:rFonts w:cstheme="minorHAnsi"/>
        </w:rPr>
        <w:t xml:space="preserve"> is to prevent exposure to hazards associated with</w:t>
      </w:r>
      <w:r w:rsidR="002C6F0A" w:rsidRPr="00A067DA">
        <w:rPr>
          <w:rFonts w:cstheme="minorHAnsi"/>
        </w:rPr>
        <w:t xml:space="preserve"> </w:t>
      </w:r>
      <w:r w:rsidR="00535D58" w:rsidRPr="00A067DA">
        <w:rPr>
          <w:rFonts w:cstheme="minorHAnsi"/>
        </w:rPr>
        <w:t xml:space="preserve">any type of work we perform. </w:t>
      </w:r>
      <w:r w:rsidR="002C6F0A" w:rsidRPr="00A067DA">
        <w:rPr>
          <w:rFonts w:cstheme="minorHAnsi"/>
          <w:b/>
        </w:rPr>
        <w:t>(</w:t>
      </w:r>
      <w:r w:rsidR="002C6F0A" w:rsidRPr="00A067DA">
        <w:rPr>
          <w:rFonts w:cstheme="minorHAnsi"/>
          <w:b/>
          <w:i/>
        </w:rPr>
        <w:t>Insert Company Name)</w:t>
      </w:r>
      <w:r w:rsidR="00535D58" w:rsidRPr="00A067DA">
        <w:rPr>
          <w:rFonts w:cstheme="minorHAnsi"/>
        </w:rPr>
        <w:t xml:space="preserve"> u</w:t>
      </w:r>
      <w:r w:rsidR="002C6F0A" w:rsidRPr="00A067DA">
        <w:rPr>
          <w:rFonts w:cstheme="minorHAnsi"/>
        </w:rPr>
        <w:t xml:space="preserve">ses the JSA process to identify </w:t>
      </w:r>
      <w:r w:rsidR="00535D58" w:rsidRPr="00A067DA">
        <w:rPr>
          <w:rFonts w:cstheme="minorHAnsi"/>
        </w:rPr>
        <w:t>hazards</w:t>
      </w:r>
      <w:r w:rsidR="002C6F0A" w:rsidRPr="00A067DA">
        <w:rPr>
          <w:rFonts w:cstheme="minorHAnsi"/>
        </w:rPr>
        <w:t xml:space="preserve"> </w:t>
      </w:r>
      <w:r w:rsidR="00535D58" w:rsidRPr="00A067DA">
        <w:rPr>
          <w:rFonts w:cstheme="minorHAnsi"/>
        </w:rPr>
        <w:t>associated with routine and non-routine tasks and to conduct risk assessments.</w:t>
      </w:r>
    </w:p>
    <w:p w14:paraId="3EFF2CD7" w14:textId="77777777" w:rsidR="002C6F0A" w:rsidRPr="00A067DA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5E68010E" w14:textId="1803C67A" w:rsidR="00535D58" w:rsidRPr="00A067DA" w:rsidRDefault="00535D58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  <w:r w:rsidRPr="00A067DA">
        <w:rPr>
          <w:rFonts w:cstheme="minorHAnsi"/>
        </w:rPr>
        <w:t>The hazard identification process should be used for routine and non-routine activities as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well as new processes, changes in operation, products or services as applicable.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 xml:space="preserve">All employees will be trained in the JSA process and Hazard </w:t>
      </w:r>
      <w:r w:rsidR="00A067DA" w:rsidRPr="00A067DA">
        <w:rPr>
          <w:rFonts w:cstheme="minorHAnsi"/>
        </w:rPr>
        <w:t>Identification,</w:t>
      </w:r>
      <w:r w:rsidRPr="00A067DA">
        <w:rPr>
          <w:rFonts w:cstheme="minorHAnsi"/>
        </w:rPr>
        <w:t xml:space="preserve"> and the use of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all PPE required at the time of hire and refresher training annually. The JSA will be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reviewed and discussed with all employees before work is started.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All corrective measures shall be reviewed for any new hazards created by the corrective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measures. If hazards are identified</w:t>
      </w:r>
      <w:r w:rsidR="002C6F0A" w:rsidRPr="00A067DA">
        <w:rPr>
          <w:rFonts w:cstheme="minorHAnsi"/>
        </w:rPr>
        <w:t>,</w:t>
      </w:r>
      <w:r w:rsidRPr="00A067DA">
        <w:rPr>
          <w:rFonts w:cstheme="minorHAnsi"/>
        </w:rPr>
        <w:t xml:space="preserve"> they </w:t>
      </w:r>
      <w:r w:rsidR="00A067DA">
        <w:rPr>
          <w:rFonts w:cstheme="minorHAnsi"/>
        </w:rPr>
        <w:t>must</w:t>
      </w:r>
      <w:r w:rsidRPr="00A067DA">
        <w:rPr>
          <w:rFonts w:cstheme="minorHAnsi"/>
        </w:rPr>
        <w:t xml:space="preserve"> be corrected or eliminated before work can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began.</w:t>
      </w:r>
    </w:p>
    <w:p w14:paraId="56FD64D4" w14:textId="77777777" w:rsidR="002C6F0A" w:rsidRPr="00A067DA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521204B0" w14:textId="77777777" w:rsidR="00535D58" w:rsidRPr="00A067DA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  <w:r w:rsidRPr="00A067DA">
        <w:rPr>
          <w:rFonts w:cstheme="minorHAnsi"/>
        </w:rPr>
        <w:t xml:space="preserve">The </w:t>
      </w:r>
      <w:r w:rsidR="00535D58" w:rsidRPr="00A067DA">
        <w:rPr>
          <w:rFonts w:cstheme="minorHAnsi"/>
        </w:rPr>
        <w:t>Job Safety analysis involves two elements to achieve the purpose of eliminating hazards.</w:t>
      </w:r>
    </w:p>
    <w:p w14:paraId="184AAE74" w14:textId="77777777" w:rsidR="002C6F0A" w:rsidRPr="00A067DA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04135BCE" w14:textId="4C6FF7DF" w:rsidR="00766EF3" w:rsidRPr="005230A9" w:rsidRDefault="00535D58" w:rsidP="00523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One element is to evaluate the tasks we perform to determine the steps</w:t>
      </w:r>
      <w:r w:rsidR="002C6F0A" w:rsidRPr="005230A9">
        <w:rPr>
          <w:rFonts w:cstheme="minorHAnsi"/>
        </w:rPr>
        <w:t xml:space="preserve"> </w:t>
      </w:r>
      <w:r w:rsidRPr="005230A9">
        <w:rPr>
          <w:rFonts w:cstheme="minorHAnsi"/>
        </w:rPr>
        <w:t>necessary to complete the task</w:t>
      </w:r>
      <w:r w:rsidR="00A067DA" w:rsidRPr="005230A9">
        <w:rPr>
          <w:rFonts w:cstheme="minorHAnsi"/>
        </w:rPr>
        <w:t>,</w:t>
      </w:r>
      <w:r w:rsidRPr="005230A9">
        <w:rPr>
          <w:rFonts w:cstheme="minorHAnsi"/>
        </w:rPr>
        <w:t xml:space="preserve"> assess the hazards associated with the task and</w:t>
      </w:r>
      <w:r w:rsidR="002C6F0A" w:rsidRPr="005230A9">
        <w:rPr>
          <w:rFonts w:cstheme="minorHAnsi"/>
        </w:rPr>
        <w:t xml:space="preserve"> </w:t>
      </w:r>
      <w:r w:rsidRPr="005230A9">
        <w:rPr>
          <w:rFonts w:cstheme="minorHAnsi"/>
        </w:rPr>
        <w:t>determine the safety precautions necessary to mitigate the hazards. All identified</w:t>
      </w:r>
      <w:r w:rsidR="002C6F0A" w:rsidRPr="005230A9">
        <w:rPr>
          <w:rFonts w:cstheme="minorHAnsi"/>
        </w:rPr>
        <w:t xml:space="preserve"> </w:t>
      </w:r>
      <w:r w:rsidRPr="005230A9">
        <w:rPr>
          <w:rFonts w:cstheme="minorHAnsi"/>
        </w:rPr>
        <w:t>hazards are classified</w:t>
      </w:r>
      <w:r w:rsidR="00A067DA" w:rsidRPr="005230A9">
        <w:rPr>
          <w:rFonts w:cstheme="minorHAnsi"/>
        </w:rPr>
        <w:t xml:space="preserve"> and </w:t>
      </w:r>
      <w:r w:rsidRPr="005230A9">
        <w:rPr>
          <w:rFonts w:cstheme="minorHAnsi"/>
        </w:rPr>
        <w:t>prioritized and addressed based on the risk associated with the</w:t>
      </w:r>
      <w:r w:rsidR="002C6F0A" w:rsidRPr="005230A9">
        <w:rPr>
          <w:rFonts w:cstheme="minorHAnsi"/>
        </w:rPr>
        <w:t xml:space="preserve"> </w:t>
      </w:r>
      <w:r w:rsidRPr="005230A9">
        <w:rPr>
          <w:rFonts w:cstheme="minorHAnsi"/>
        </w:rPr>
        <w:t xml:space="preserve">task (Risk </w:t>
      </w:r>
      <w:r w:rsidR="00A067DA" w:rsidRPr="005230A9">
        <w:rPr>
          <w:rFonts w:cstheme="minorHAnsi"/>
        </w:rPr>
        <w:t>A</w:t>
      </w:r>
      <w:r w:rsidRPr="005230A9">
        <w:rPr>
          <w:rFonts w:cstheme="minorHAnsi"/>
        </w:rPr>
        <w:t xml:space="preserve">nalysis </w:t>
      </w:r>
      <w:r w:rsidR="00A067DA" w:rsidRPr="005230A9">
        <w:rPr>
          <w:rFonts w:cstheme="minorHAnsi"/>
        </w:rPr>
        <w:t>M</w:t>
      </w:r>
      <w:r w:rsidRPr="005230A9">
        <w:rPr>
          <w:rFonts w:cstheme="minorHAnsi"/>
        </w:rPr>
        <w:t>atrix outlining severity and probability). All identified hazards</w:t>
      </w:r>
      <w:r w:rsidR="002C6F0A" w:rsidRPr="005230A9">
        <w:rPr>
          <w:rFonts w:cstheme="minorHAnsi"/>
        </w:rPr>
        <w:t xml:space="preserve"> </w:t>
      </w:r>
      <w:r w:rsidR="00A067DA" w:rsidRPr="005230A9">
        <w:rPr>
          <w:rFonts w:cstheme="minorHAnsi"/>
        </w:rPr>
        <w:t>must</w:t>
      </w:r>
      <w:r w:rsidRPr="005230A9">
        <w:rPr>
          <w:rFonts w:cstheme="minorHAnsi"/>
        </w:rPr>
        <w:t xml:space="preserve"> be addressed and mitigated. Site supervisors will dedicate assignment,</w:t>
      </w:r>
      <w:r w:rsidR="002C6F0A" w:rsidRPr="005230A9">
        <w:rPr>
          <w:rFonts w:cstheme="minorHAnsi"/>
        </w:rPr>
        <w:t xml:space="preserve"> </w:t>
      </w:r>
      <w:r w:rsidR="00A067DA" w:rsidRPr="005230A9">
        <w:rPr>
          <w:rFonts w:cstheme="minorHAnsi"/>
        </w:rPr>
        <w:t xml:space="preserve">complete </w:t>
      </w:r>
      <w:r w:rsidRPr="005230A9">
        <w:rPr>
          <w:rFonts w:cstheme="minorHAnsi"/>
        </w:rPr>
        <w:t>appropriate documentation of completion, and implement</w:t>
      </w:r>
      <w:r w:rsidR="00A067DA" w:rsidRPr="005230A9">
        <w:rPr>
          <w:rFonts w:cstheme="minorHAnsi"/>
        </w:rPr>
        <w:t xml:space="preserve">ed </w:t>
      </w:r>
      <w:r w:rsidRPr="005230A9">
        <w:rPr>
          <w:rFonts w:cstheme="minorHAnsi"/>
        </w:rPr>
        <w:t>controls.</w:t>
      </w:r>
    </w:p>
    <w:p w14:paraId="75B5A222" w14:textId="77777777" w:rsidR="002C6F0A" w:rsidRPr="00A067DA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5419EA50" w14:textId="031B8C55" w:rsidR="00535D58" w:rsidRPr="005230A9" w:rsidRDefault="00535D58" w:rsidP="005230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The second element is to assess work specific sites (tailgate</w:t>
      </w:r>
      <w:r w:rsidR="00511822" w:rsidRPr="005230A9">
        <w:rPr>
          <w:rFonts w:cstheme="minorHAnsi"/>
        </w:rPr>
        <w:t xml:space="preserve"> safety meetings</w:t>
      </w:r>
      <w:r w:rsidRPr="005230A9">
        <w:rPr>
          <w:rFonts w:cstheme="minorHAnsi"/>
        </w:rPr>
        <w:t>) immediately prior</w:t>
      </w:r>
      <w:r w:rsidR="002C6F0A" w:rsidRPr="005230A9">
        <w:rPr>
          <w:rFonts w:cstheme="minorHAnsi"/>
        </w:rPr>
        <w:t xml:space="preserve"> </w:t>
      </w:r>
      <w:r w:rsidRPr="005230A9">
        <w:rPr>
          <w:rFonts w:cstheme="minorHAnsi"/>
        </w:rPr>
        <w:t>to work to address issues unique to that site at that time.</w:t>
      </w:r>
    </w:p>
    <w:p w14:paraId="013ED190" w14:textId="73C795DE" w:rsidR="002C6F0A" w:rsidRPr="00A067DA" w:rsidRDefault="00A067DA" w:rsidP="00B329A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  <w:b/>
        </w:rPr>
      </w:pPr>
      <w:r>
        <w:rPr>
          <w:rFonts w:cstheme="minorHAnsi"/>
          <w:b/>
        </w:rPr>
        <w:t>Application</w:t>
      </w:r>
    </w:p>
    <w:p w14:paraId="61FA3443" w14:textId="77777777" w:rsidR="002C6F0A" w:rsidRPr="00A067DA" w:rsidRDefault="002C6F0A" w:rsidP="002C6F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56B3DBF6" w14:textId="77777777" w:rsidR="00535D58" w:rsidRPr="00A067DA" w:rsidRDefault="00B329AF" w:rsidP="00B329AF">
      <w:pPr>
        <w:tabs>
          <w:tab w:val="left" w:pos="360"/>
        </w:tabs>
        <w:autoSpaceDE w:val="0"/>
        <w:autoSpaceDN w:val="0"/>
        <w:adjustRightInd w:val="0"/>
        <w:spacing w:line="240" w:lineRule="auto"/>
        <w:ind w:left="374" w:right="360" w:hanging="187"/>
        <w:jc w:val="both"/>
        <w:rPr>
          <w:rFonts w:cstheme="minorHAnsi"/>
        </w:rPr>
      </w:pPr>
      <w:r w:rsidRPr="00A067DA">
        <w:rPr>
          <w:rFonts w:cstheme="minorHAnsi"/>
        </w:rPr>
        <w:tab/>
      </w:r>
      <w:r w:rsidR="00535D58" w:rsidRPr="00A067DA">
        <w:rPr>
          <w:rFonts w:cstheme="minorHAnsi"/>
        </w:rPr>
        <w:t xml:space="preserve">This process applies to all </w:t>
      </w:r>
      <w:r w:rsidRPr="00A067DA">
        <w:rPr>
          <w:rFonts w:cstheme="minorHAnsi"/>
        </w:rPr>
        <w:t xml:space="preserve">company personnel, both </w:t>
      </w:r>
      <w:r w:rsidR="00535D58" w:rsidRPr="00A067DA">
        <w:rPr>
          <w:rFonts w:cstheme="minorHAnsi"/>
        </w:rPr>
        <w:t>employees and subcontractors.</w:t>
      </w:r>
      <w:r w:rsidRPr="00A067DA">
        <w:rPr>
          <w:rFonts w:cstheme="minorHAnsi"/>
        </w:rPr>
        <w:t xml:space="preserve"> </w:t>
      </w:r>
      <w:r w:rsidRPr="00A067DA">
        <w:rPr>
          <w:rFonts w:cstheme="minorHAnsi"/>
          <w:b/>
          <w:i/>
        </w:rPr>
        <w:t>(Insert Name)</w:t>
      </w:r>
      <w:r w:rsidRPr="00A067DA">
        <w:rPr>
          <w:rFonts w:cstheme="minorHAnsi"/>
        </w:rPr>
        <w:t xml:space="preserve"> is the company’s designated safety representative and will maintain this program as well as the accompanying JSA documents. He/she will also ensure the JSA forms are being properly completed and followed.</w:t>
      </w:r>
    </w:p>
    <w:p w14:paraId="4D0A47B4" w14:textId="5A39CB9C" w:rsidR="002C6F0A" w:rsidRPr="00A067DA" w:rsidRDefault="005230A9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1E6DAE57" w14:textId="77777777" w:rsidR="002C6F0A" w:rsidRPr="00A067DA" w:rsidRDefault="002C6F0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70C6134C" w14:textId="4D98ECD5" w:rsidR="00535D58" w:rsidRDefault="00535D58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  <w:r w:rsidRPr="00A067DA">
        <w:rPr>
          <w:rFonts w:cstheme="minorHAnsi"/>
        </w:rPr>
        <w:t>This process will continually evolve. We will continue to commit more and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more Job Safety An</w:t>
      </w:r>
      <w:r w:rsidR="00B329AF" w:rsidRPr="00A067DA">
        <w:rPr>
          <w:rFonts w:cstheme="minorHAnsi"/>
        </w:rPr>
        <w:t>alyses to print and the analysis’</w:t>
      </w:r>
      <w:r w:rsidRPr="00A067DA">
        <w:rPr>
          <w:rFonts w:cstheme="minorHAnsi"/>
        </w:rPr>
        <w:t xml:space="preserve"> we have completed will continue to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change as new work practices and equipment are identified to perform tasks more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safely.</w:t>
      </w:r>
    </w:p>
    <w:p w14:paraId="0776AC6C" w14:textId="77777777" w:rsidR="005230A9" w:rsidRDefault="005230A9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0E4C5BE9" w14:textId="77777777" w:rsidR="005230A9" w:rsidRDefault="005230A9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0A0E5A49" w14:textId="77777777" w:rsidR="005230A9" w:rsidRPr="00A067DA" w:rsidRDefault="005230A9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79DF46B0" w14:textId="77777777" w:rsidR="002C6F0A" w:rsidRPr="00A067DA" w:rsidRDefault="00535D58" w:rsidP="009364E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  <w:r w:rsidRPr="00A067DA">
        <w:rPr>
          <w:rFonts w:cstheme="minorHAnsi"/>
        </w:rPr>
        <w:t>Job Safety Analysis is a process of documenting an evaluation of work we perform.</w:t>
      </w:r>
    </w:p>
    <w:p w14:paraId="05A7C65A" w14:textId="25468478" w:rsidR="00535D58" w:rsidRPr="00A067DA" w:rsidRDefault="005230A9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  <w:r>
        <w:rPr>
          <w:rFonts w:cstheme="minorHAnsi"/>
          <w:b/>
        </w:rPr>
        <w:t>Application</w:t>
      </w:r>
    </w:p>
    <w:p w14:paraId="10711A47" w14:textId="77777777" w:rsidR="009364EA" w:rsidRPr="00A067DA" w:rsidRDefault="009364EA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5E09D661" w14:textId="4FE01DFB" w:rsidR="00535D58" w:rsidRPr="00A067DA" w:rsidRDefault="00535D58" w:rsidP="008E2DD3">
      <w:pPr>
        <w:autoSpaceDE w:val="0"/>
        <w:autoSpaceDN w:val="0"/>
        <w:adjustRightInd w:val="0"/>
        <w:spacing w:after="120" w:line="240" w:lineRule="auto"/>
        <w:ind w:left="360" w:right="360"/>
        <w:jc w:val="both"/>
        <w:rPr>
          <w:rFonts w:cstheme="minorHAnsi"/>
        </w:rPr>
      </w:pPr>
      <w:r w:rsidRPr="00A067DA">
        <w:rPr>
          <w:rFonts w:cstheme="minorHAnsi"/>
        </w:rPr>
        <w:t>Company personnel will conduct a job safety analysis (JSA) each time they perform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 xml:space="preserve">a task. The JSA will be documented if the task is </w:t>
      </w:r>
      <w:proofErr w:type="gramStart"/>
      <w:r w:rsidR="005230A9">
        <w:rPr>
          <w:rFonts w:cstheme="minorHAnsi"/>
        </w:rPr>
        <w:t>Non-Routine</w:t>
      </w:r>
      <w:proofErr w:type="gramEnd"/>
      <w:r w:rsidRPr="00A067DA">
        <w:rPr>
          <w:rFonts w:cstheme="minorHAnsi"/>
        </w:rPr>
        <w:t>.</w:t>
      </w:r>
    </w:p>
    <w:p w14:paraId="3A72371B" w14:textId="3DA12FB9" w:rsidR="00535D58" w:rsidRPr="00A067DA" w:rsidRDefault="009364EA" w:rsidP="008E2DD3">
      <w:pPr>
        <w:autoSpaceDE w:val="0"/>
        <w:autoSpaceDN w:val="0"/>
        <w:adjustRightInd w:val="0"/>
        <w:spacing w:after="120" w:line="240" w:lineRule="auto"/>
        <w:ind w:left="1353" w:right="360" w:hanging="547"/>
        <w:jc w:val="both"/>
        <w:rPr>
          <w:rFonts w:cstheme="minorHAnsi"/>
        </w:rPr>
      </w:pPr>
      <w:r w:rsidRPr="00A067DA">
        <w:rPr>
          <w:rFonts w:cstheme="minorHAnsi"/>
          <w:b/>
        </w:rPr>
        <w:t>A</w:t>
      </w:r>
      <w:r w:rsidRPr="00A067DA">
        <w:rPr>
          <w:rFonts w:cstheme="minorHAnsi"/>
        </w:rPr>
        <w:t>.</w:t>
      </w:r>
      <w:r w:rsidR="005230A9">
        <w:rPr>
          <w:rFonts w:cstheme="minorHAnsi"/>
        </w:rPr>
        <w:t xml:space="preserve"> </w:t>
      </w:r>
      <w:r w:rsidR="00535D58" w:rsidRPr="00A067DA">
        <w:rPr>
          <w:rFonts w:cstheme="minorHAnsi"/>
        </w:rPr>
        <w:t>A Non-Routine task is:</w:t>
      </w:r>
    </w:p>
    <w:p w14:paraId="4AB8E7EA" w14:textId="0A955D9E" w:rsidR="00535D58" w:rsidRPr="005230A9" w:rsidRDefault="00535D58" w:rsidP="005230A9">
      <w:pPr>
        <w:pStyle w:val="ListParagraph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 xml:space="preserve">Any task that is not performed </w:t>
      </w:r>
      <w:r w:rsidR="005230A9" w:rsidRPr="005230A9">
        <w:rPr>
          <w:rFonts w:cstheme="minorHAnsi"/>
        </w:rPr>
        <w:t>regularly in a field</w:t>
      </w:r>
      <w:r w:rsidRPr="005230A9">
        <w:rPr>
          <w:rFonts w:cstheme="minorHAnsi"/>
        </w:rPr>
        <w:t>, OR</w:t>
      </w:r>
    </w:p>
    <w:p w14:paraId="32A5E56F" w14:textId="4829A814" w:rsidR="00535D58" w:rsidRPr="005230A9" w:rsidRDefault="00535D58" w:rsidP="005230A9">
      <w:pPr>
        <w:pStyle w:val="ListParagraph"/>
        <w:numPr>
          <w:ilvl w:val="0"/>
          <w:numId w:val="4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Any task performed in a field not done at least weekly.</w:t>
      </w:r>
    </w:p>
    <w:p w14:paraId="215F9C9B" w14:textId="77777777" w:rsidR="009364EA" w:rsidRPr="00A067DA" w:rsidRDefault="009364EA" w:rsidP="009364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350" w:right="360" w:hanging="540"/>
        <w:jc w:val="both"/>
        <w:rPr>
          <w:rFonts w:cstheme="minorHAnsi"/>
        </w:rPr>
      </w:pPr>
    </w:p>
    <w:p w14:paraId="6C07B282" w14:textId="7312A9B3" w:rsidR="00535D58" w:rsidRPr="00A067DA" w:rsidRDefault="00535D58" w:rsidP="008E2DD3">
      <w:pPr>
        <w:autoSpaceDE w:val="0"/>
        <w:autoSpaceDN w:val="0"/>
        <w:adjustRightInd w:val="0"/>
        <w:spacing w:after="120" w:line="240" w:lineRule="auto"/>
        <w:ind w:left="1353" w:right="360" w:hanging="547"/>
        <w:jc w:val="both"/>
        <w:rPr>
          <w:rFonts w:cstheme="minorHAnsi"/>
        </w:rPr>
      </w:pPr>
      <w:r w:rsidRPr="00A067DA">
        <w:rPr>
          <w:rFonts w:cstheme="minorHAnsi"/>
          <w:b/>
        </w:rPr>
        <w:t>B</w:t>
      </w:r>
      <w:r w:rsidRPr="00A067DA">
        <w:rPr>
          <w:rFonts w:cstheme="minorHAnsi"/>
        </w:rPr>
        <w:t>. The company will use the Think Incident Free (TIF) thought process to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conduct our job</w:t>
      </w:r>
      <w:r w:rsidR="005230A9">
        <w:rPr>
          <w:rFonts w:cstheme="minorHAnsi"/>
        </w:rPr>
        <w:t xml:space="preserve"> </w:t>
      </w:r>
      <w:r w:rsidRPr="00A067DA">
        <w:rPr>
          <w:rFonts w:cstheme="minorHAnsi"/>
        </w:rPr>
        <w:t>safety analysis (JSA).</w:t>
      </w:r>
    </w:p>
    <w:p w14:paraId="7E581B03" w14:textId="7960CDCA" w:rsidR="00A31F49" w:rsidRPr="005230A9" w:rsidRDefault="00535D58" w:rsidP="005230A9">
      <w:pPr>
        <w:pStyle w:val="ListParagraph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Plan the job (</w:t>
      </w:r>
      <w:r w:rsidR="005230A9" w:rsidRPr="005230A9">
        <w:rPr>
          <w:rFonts w:cstheme="minorHAnsi"/>
        </w:rPr>
        <w:t>d</w:t>
      </w:r>
      <w:r w:rsidRPr="005230A9">
        <w:rPr>
          <w:rFonts w:cstheme="minorHAnsi"/>
        </w:rPr>
        <w:t xml:space="preserve">efine the steps, </w:t>
      </w:r>
      <w:r w:rsidR="00F420EA" w:rsidRPr="005230A9">
        <w:rPr>
          <w:rFonts w:cstheme="minorHAnsi"/>
        </w:rPr>
        <w:t>assess risk, mitigate the risk)</w:t>
      </w:r>
    </w:p>
    <w:p w14:paraId="1511309D" w14:textId="5C9B3DCA" w:rsidR="00A31F49" w:rsidRPr="005230A9" w:rsidRDefault="00535D58" w:rsidP="005230A9">
      <w:pPr>
        <w:pStyle w:val="ListParagraph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Us</w:t>
      </w:r>
      <w:r w:rsidR="00F420EA" w:rsidRPr="005230A9">
        <w:rPr>
          <w:rFonts w:cstheme="minorHAnsi"/>
        </w:rPr>
        <w:t xml:space="preserve">e the right tools the right </w:t>
      </w:r>
      <w:proofErr w:type="gramStart"/>
      <w:r w:rsidR="00F420EA" w:rsidRPr="005230A9">
        <w:rPr>
          <w:rFonts w:cstheme="minorHAnsi"/>
        </w:rPr>
        <w:t>way</w:t>
      </w:r>
      <w:proofErr w:type="gramEnd"/>
    </w:p>
    <w:p w14:paraId="4F82A783" w14:textId="3CB5E7FA" w:rsidR="00A31F49" w:rsidRPr="005230A9" w:rsidRDefault="00535D58" w:rsidP="005230A9">
      <w:pPr>
        <w:pStyle w:val="ListParagraph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Verify those i</w:t>
      </w:r>
      <w:r w:rsidR="00F420EA" w:rsidRPr="005230A9">
        <w:rPr>
          <w:rFonts w:cstheme="minorHAnsi"/>
        </w:rPr>
        <w:t xml:space="preserve">nvolved are trained for the </w:t>
      </w:r>
      <w:proofErr w:type="gramStart"/>
      <w:r w:rsidR="00F420EA" w:rsidRPr="005230A9">
        <w:rPr>
          <w:rFonts w:cstheme="minorHAnsi"/>
        </w:rPr>
        <w:t>job</w:t>
      </w:r>
      <w:proofErr w:type="gramEnd"/>
    </w:p>
    <w:p w14:paraId="62613A6F" w14:textId="73E0FEDA" w:rsidR="00535D58" w:rsidRPr="005230A9" w:rsidRDefault="00F420EA" w:rsidP="005230A9">
      <w:pPr>
        <w:pStyle w:val="ListParagraph"/>
        <w:numPr>
          <w:ilvl w:val="0"/>
          <w:numId w:val="6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 xml:space="preserve">Have the right state of </w:t>
      </w:r>
      <w:proofErr w:type="gramStart"/>
      <w:r w:rsidRPr="005230A9">
        <w:rPr>
          <w:rFonts w:cstheme="minorHAnsi"/>
        </w:rPr>
        <w:t>m</w:t>
      </w:r>
      <w:r w:rsidR="00535D58" w:rsidRPr="005230A9">
        <w:rPr>
          <w:rFonts w:cstheme="minorHAnsi"/>
        </w:rPr>
        <w:t>ind</w:t>
      </w:r>
      <w:proofErr w:type="gramEnd"/>
    </w:p>
    <w:p w14:paraId="470B991A" w14:textId="77777777" w:rsidR="009364EA" w:rsidRPr="00A067DA" w:rsidRDefault="009364EA" w:rsidP="009364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350" w:right="360" w:hanging="540"/>
        <w:jc w:val="both"/>
        <w:rPr>
          <w:rFonts w:cstheme="minorHAnsi"/>
        </w:rPr>
      </w:pPr>
    </w:p>
    <w:p w14:paraId="1FC1A06B" w14:textId="145A832A" w:rsidR="005230A9" w:rsidRDefault="00535D58" w:rsidP="005230A9">
      <w:pPr>
        <w:autoSpaceDE w:val="0"/>
        <w:autoSpaceDN w:val="0"/>
        <w:adjustRightInd w:val="0"/>
        <w:spacing w:after="120" w:line="240" w:lineRule="auto"/>
        <w:ind w:left="1353" w:right="360" w:hanging="547"/>
        <w:jc w:val="both"/>
        <w:rPr>
          <w:rFonts w:cstheme="minorHAnsi"/>
        </w:rPr>
      </w:pPr>
      <w:r w:rsidRPr="00A067DA">
        <w:rPr>
          <w:rFonts w:cstheme="minorHAnsi"/>
          <w:b/>
        </w:rPr>
        <w:t>C</w:t>
      </w:r>
      <w:r w:rsidRPr="00A067DA">
        <w:rPr>
          <w:rFonts w:cstheme="minorHAnsi"/>
        </w:rPr>
        <w:t xml:space="preserve">. If jobs require a written </w:t>
      </w:r>
      <w:r w:rsidR="00DE61BE" w:rsidRPr="00A067DA">
        <w:rPr>
          <w:rFonts w:cstheme="minorHAnsi"/>
        </w:rPr>
        <w:t>permit;</w:t>
      </w:r>
      <w:r w:rsidRPr="00A067DA">
        <w:rPr>
          <w:rFonts w:cstheme="minorHAnsi"/>
        </w:rPr>
        <w:t xml:space="preserve"> the permit will serve as the Job Safety</w:t>
      </w:r>
      <w:r w:rsidR="002C6F0A" w:rsidRPr="00A067DA">
        <w:rPr>
          <w:rFonts w:cstheme="minorHAnsi"/>
        </w:rPr>
        <w:t xml:space="preserve"> </w:t>
      </w:r>
      <w:r w:rsidR="008E2DD3" w:rsidRPr="00A067DA">
        <w:rPr>
          <w:rFonts w:cstheme="minorHAnsi"/>
        </w:rPr>
        <w:t>Analysis.</w:t>
      </w:r>
      <w:r w:rsidR="005230A9">
        <w:rPr>
          <w:rFonts w:cstheme="minorHAnsi"/>
        </w:rPr>
        <w:t xml:space="preserve"> </w:t>
      </w:r>
      <w:r w:rsidRPr="00A067DA">
        <w:rPr>
          <w:rFonts w:cstheme="minorHAnsi"/>
        </w:rPr>
        <w:t xml:space="preserve">Tasks that require a permit </w:t>
      </w:r>
      <w:r w:rsidR="005230A9" w:rsidRPr="00A067DA">
        <w:rPr>
          <w:rFonts w:cstheme="minorHAnsi"/>
        </w:rPr>
        <w:t>include</w:t>
      </w:r>
      <w:r w:rsidR="005230A9">
        <w:rPr>
          <w:rFonts w:cstheme="minorHAnsi"/>
        </w:rPr>
        <w:t>:</w:t>
      </w:r>
    </w:p>
    <w:p w14:paraId="11D6C9B1" w14:textId="77777777" w:rsidR="005230A9" w:rsidRDefault="005230A9" w:rsidP="005230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160" w:right="360"/>
        <w:jc w:val="both"/>
        <w:rPr>
          <w:rFonts w:cstheme="minorHAnsi"/>
        </w:rPr>
      </w:pPr>
      <w:r w:rsidRPr="005230A9">
        <w:rPr>
          <w:rFonts w:cstheme="minorHAnsi"/>
        </w:rPr>
        <w:t>E</w:t>
      </w:r>
      <w:r w:rsidR="00535D58" w:rsidRPr="005230A9">
        <w:rPr>
          <w:rFonts w:cstheme="minorHAnsi"/>
        </w:rPr>
        <w:t>ntry into confined spaces</w:t>
      </w:r>
    </w:p>
    <w:p w14:paraId="663B7F20" w14:textId="77777777" w:rsidR="005230A9" w:rsidRDefault="005230A9" w:rsidP="005230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160" w:right="360"/>
        <w:jc w:val="both"/>
        <w:rPr>
          <w:rFonts w:cstheme="minorHAnsi"/>
        </w:rPr>
      </w:pPr>
      <w:r>
        <w:rPr>
          <w:rFonts w:cstheme="minorHAnsi"/>
        </w:rPr>
        <w:t>H</w:t>
      </w:r>
      <w:r w:rsidR="00535D58" w:rsidRPr="005230A9">
        <w:rPr>
          <w:rFonts w:cstheme="minorHAnsi"/>
        </w:rPr>
        <w:t>ot work as</w:t>
      </w:r>
      <w:r w:rsidR="002C6F0A" w:rsidRPr="005230A9">
        <w:rPr>
          <w:rFonts w:cstheme="minorHAnsi"/>
        </w:rPr>
        <w:t xml:space="preserve"> </w:t>
      </w:r>
      <w:r w:rsidR="00535D58" w:rsidRPr="005230A9">
        <w:rPr>
          <w:rFonts w:cstheme="minorHAnsi"/>
        </w:rPr>
        <w:t>defined in the Company Hot Work Program</w:t>
      </w:r>
    </w:p>
    <w:p w14:paraId="6D5A91E3" w14:textId="0259D044" w:rsidR="00535D58" w:rsidRPr="005230A9" w:rsidRDefault="005230A9" w:rsidP="005230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160" w:right="360"/>
        <w:jc w:val="both"/>
        <w:rPr>
          <w:rFonts w:cstheme="minorHAnsi"/>
        </w:rPr>
      </w:pPr>
      <w:r>
        <w:rPr>
          <w:rFonts w:cstheme="minorHAnsi"/>
        </w:rPr>
        <w:t>A</w:t>
      </w:r>
      <w:r w:rsidR="00535D58" w:rsidRPr="005230A9">
        <w:rPr>
          <w:rFonts w:cstheme="minorHAnsi"/>
        </w:rPr>
        <w:t>nd some excavations</w:t>
      </w:r>
    </w:p>
    <w:p w14:paraId="469B9006" w14:textId="77777777" w:rsidR="009364EA" w:rsidRPr="00A067DA" w:rsidRDefault="009364EA" w:rsidP="009364EA">
      <w:pPr>
        <w:autoSpaceDE w:val="0"/>
        <w:autoSpaceDN w:val="0"/>
        <w:adjustRightInd w:val="0"/>
        <w:spacing w:after="0" w:line="240" w:lineRule="auto"/>
        <w:ind w:left="1350" w:right="360" w:hanging="540"/>
        <w:jc w:val="both"/>
        <w:rPr>
          <w:rFonts w:cstheme="minorHAnsi"/>
        </w:rPr>
      </w:pPr>
    </w:p>
    <w:p w14:paraId="58F11902" w14:textId="77777777" w:rsidR="00535D58" w:rsidRPr="00A067DA" w:rsidRDefault="00535D58" w:rsidP="008E2DD3">
      <w:pPr>
        <w:autoSpaceDE w:val="0"/>
        <w:autoSpaceDN w:val="0"/>
        <w:adjustRightInd w:val="0"/>
        <w:spacing w:after="120" w:line="240" w:lineRule="auto"/>
        <w:ind w:left="1353" w:right="360" w:hanging="547"/>
        <w:jc w:val="both"/>
        <w:rPr>
          <w:rFonts w:cstheme="minorHAnsi"/>
        </w:rPr>
      </w:pPr>
      <w:r w:rsidRPr="00A067DA">
        <w:rPr>
          <w:rFonts w:cstheme="minorHAnsi"/>
          <w:b/>
        </w:rPr>
        <w:t>D</w:t>
      </w:r>
      <w:r w:rsidRPr="00A067DA">
        <w:rPr>
          <w:rFonts w:cstheme="minorHAnsi"/>
        </w:rPr>
        <w:t xml:space="preserve">. </w:t>
      </w:r>
      <w:r w:rsidR="00A66DFB" w:rsidRPr="00A067DA">
        <w:rPr>
          <w:rFonts w:cstheme="minorHAnsi"/>
        </w:rPr>
        <w:t>The</w:t>
      </w:r>
      <w:r w:rsidRPr="00A067DA">
        <w:rPr>
          <w:rFonts w:cstheme="minorHAnsi"/>
        </w:rPr>
        <w:t xml:space="preserve"> JSA process has two components for “non-routine” tasks on one form</w:t>
      </w:r>
      <w:r w:rsidR="008E2DD3" w:rsidRPr="00A067DA">
        <w:rPr>
          <w:rFonts w:cstheme="minorHAnsi"/>
        </w:rPr>
        <w:t>:</w:t>
      </w:r>
    </w:p>
    <w:p w14:paraId="345951F8" w14:textId="6E92F658" w:rsidR="00A31F49" w:rsidRPr="005230A9" w:rsidRDefault="00535D58" w:rsidP="005230A9">
      <w:pPr>
        <w:pStyle w:val="ListParagraph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2160" w:right="360"/>
        <w:jc w:val="both"/>
        <w:rPr>
          <w:rFonts w:cstheme="minorHAnsi"/>
        </w:rPr>
      </w:pPr>
      <w:r w:rsidRPr="005230A9">
        <w:rPr>
          <w:rFonts w:cstheme="minorHAnsi"/>
        </w:rPr>
        <w:t>Completion of a jobsite</w:t>
      </w:r>
      <w:r w:rsidR="005230A9" w:rsidRPr="005230A9">
        <w:rPr>
          <w:rFonts w:cstheme="minorHAnsi"/>
        </w:rPr>
        <w:t xml:space="preserve"> or </w:t>
      </w:r>
      <w:r w:rsidRPr="005230A9">
        <w:rPr>
          <w:rFonts w:cstheme="minorHAnsi"/>
        </w:rPr>
        <w:t>task assessment.</w:t>
      </w:r>
    </w:p>
    <w:p w14:paraId="61AA74AD" w14:textId="26811F3A" w:rsidR="00535D58" w:rsidRPr="005230A9" w:rsidRDefault="00535D58" w:rsidP="005230A9">
      <w:pPr>
        <w:pStyle w:val="ListParagraph"/>
        <w:numPr>
          <w:ilvl w:val="0"/>
          <w:numId w:val="1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2160" w:right="360"/>
        <w:jc w:val="both"/>
        <w:rPr>
          <w:rFonts w:cstheme="minorHAnsi"/>
        </w:rPr>
      </w:pPr>
      <w:r w:rsidRPr="005230A9">
        <w:rPr>
          <w:rFonts w:cstheme="minorHAnsi"/>
        </w:rPr>
        <w:t>Completion of a JSA if a written JSA is not on file.</w:t>
      </w:r>
    </w:p>
    <w:p w14:paraId="634B0C07" w14:textId="77777777" w:rsidR="009364EA" w:rsidRPr="00A067DA" w:rsidRDefault="009364EA" w:rsidP="009364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350" w:right="360" w:hanging="540"/>
        <w:jc w:val="both"/>
        <w:rPr>
          <w:rFonts w:cstheme="minorHAnsi"/>
        </w:rPr>
      </w:pPr>
    </w:p>
    <w:p w14:paraId="51195A0F" w14:textId="7EFDC805" w:rsidR="00535D58" w:rsidRPr="00A067DA" w:rsidRDefault="00535D58" w:rsidP="008E2DD3">
      <w:pPr>
        <w:autoSpaceDE w:val="0"/>
        <w:autoSpaceDN w:val="0"/>
        <w:adjustRightInd w:val="0"/>
        <w:spacing w:after="120" w:line="240" w:lineRule="auto"/>
        <w:ind w:left="1353" w:right="360" w:hanging="547"/>
        <w:jc w:val="both"/>
        <w:rPr>
          <w:rFonts w:cstheme="minorHAnsi"/>
        </w:rPr>
      </w:pPr>
      <w:r w:rsidRPr="00A067DA">
        <w:rPr>
          <w:rFonts w:cstheme="minorHAnsi"/>
          <w:b/>
        </w:rPr>
        <w:t>E</w:t>
      </w:r>
      <w:r w:rsidRPr="00A067DA">
        <w:rPr>
          <w:rFonts w:cstheme="minorHAnsi"/>
        </w:rPr>
        <w:t xml:space="preserve">. Conducting a Job Safety Analysis for </w:t>
      </w:r>
      <w:r w:rsidR="005230A9">
        <w:rPr>
          <w:rFonts w:cstheme="minorHAnsi"/>
        </w:rPr>
        <w:t>Routine</w:t>
      </w:r>
      <w:r w:rsidRPr="00A067DA">
        <w:rPr>
          <w:rFonts w:cstheme="minorHAnsi"/>
        </w:rPr>
        <w:t xml:space="preserve"> tasks.</w:t>
      </w:r>
    </w:p>
    <w:p w14:paraId="54A0D268" w14:textId="75FE0C37" w:rsidR="00535D58" w:rsidRPr="005230A9" w:rsidRDefault="00535D58" w:rsidP="005230A9">
      <w:pPr>
        <w:pStyle w:val="ListParagraph"/>
        <w:numPr>
          <w:ilvl w:val="0"/>
          <w:numId w:val="13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2160" w:right="360"/>
        <w:jc w:val="both"/>
        <w:rPr>
          <w:rFonts w:cstheme="minorHAnsi"/>
        </w:rPr>
      </w:pPr>
      <w:r w:rsidRPr="005230A9">
        <w:rPr>
          <w:rFonts w:cstheme="minorHAnsi"/>
        </w:rPr>
        <w:t>Use the Think Incident Free (TIF) thought process to</w:t>
      </w:r>
      <w:r w:rsidR="008E2DD3" w:rsidRPr="005230A9">
        <w:rPr>
          <w:rFonts w:cstheme="minorHAnsi"/>
        </w:rPr>
        <w:t>:</w:t>
      </w:r>
    </w:p>
    <w:p w14:paraId="38B4BB45" w14:textId="66A0F88C" w:rsidR="00535D58" w:rsidRPr="005230A9" w:rsidRDefault="008E2DD3" w:rsidP="005230A9">
      <w:pPr>
        <w:pStyle w:val="ListParagraph"/>
        <w:numPr>
          <w:ilvl w:val="3"/>
          <w:numId w:val="15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R</w:t>
      </w:r>
      <w:r w:rsidR="00535D58" w:rsidRPr="005230A9">
        <w:rPr>
          <w:rFonts w:cstheme="minorHAnsi"/>
        </w:rPr>
        <w:t xml:space="preserve">eview the steps of the </w:t>
      </w:r>
      <w:proofErr w:type="gramStart"/>
      <w:r w:rsidR="00535D58" w:rsidRPr="005230A9">
        <w:rPr>
          <w:rFonts w:cstheme="minorHAnsi"/>
        </w:rPr>
        <w:t>task</w:t>
      </w:r>
      <w:proofErr w:type="gramEnd"/>
    </w:p>
    <w:p w14:paraId="08811798" w14:textId="3B99C568" w:rsidR="00535D58" w:rsidRPr="005230A9" w:rsidRDefault="008E2DD3" w:rsidP="005230A9">
      <w:pPr>
        <w:pStyle w:val="ListParagraph"/>
        <w:numPr>
          <w:ilvl w:val="3"/>
          <w:numId w:val="15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T</w:t>
      </w:r>
      <w:r w:rsidR="00535D58" w:rsidRPr="005230A9">
        <w:rPr>
          <w:rFonts w:cstheme="minorHAnsi"/>
        </w:rPr>
        <w:t>o verify current condition</w:t>
      </w:r>
      <w:r w:rsidR="00F77EBB">
        <w:rPr>
          <w:rFonts w:cstheme="minorHAnsi"/>
        </w:rPr>
        <w:t>s</w:t>
      </w:r>
    </w:p>
    <w:p w14:paraId="5B72C74F" w14:textId="1536FB3A" w:rsidR="00535D58" w:rsidRPr="005230A9" w:rsidRDefault="008E2DD3" w:rsidP="005230A9">
      <w:pPr>
        <w:pStyle w:val="ListParagraph"/>
        <w:numPr>
          <w:ilvl w:val="3"/>
          <w:numId w:val="15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V</w:t>
      </w:r>
      <w:r w:rsidR="00535D58" w:rsidRPr="005230A9">
        <w:rPr>
          <w:rFonts w:cstheme="minorHAnsi"/>
        </w:rPr>
        <w:t xml:space="preserve">erify knowledge and </w:t>
      </w:r>
      <w:proofErr w:type="gramStart"/>
      <w:r w:rsidR="00535D58" w:rsidRPr="005230A9">
        <w:rPr>
          <w:rFonts w:cstheme="minorHAnsi"/>
        </w:rPr>
        <w:t>training</w:t>
      </w:r>
      <w:proofErr w:type="gramEnd"/>
    </w:p>
    <w:p w14:paraId="5D54F82A" w14:textId="5AC48CDB" w:rsidR="00535D58" w:rsidRPr="005230A9" w:rsidRDefault="008E2DD3" w:rsidP="005230A9">
      <w:pPr>
        <w:pStyle w:val="ListParagraph"/>
        <w:numPr>
          <w:ilvl w:val="3"/>
          <w:numId w:val="15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V</w:t>
      </w:r>
      <w:r w:rsidR="00535D58" w:rsidRPr="005230A9">
        <w:rPr>
          <w:rFonts w:cstheme="minorHAnsi"/>
        </w:rPr>
        <w:t xml:space="preserve">erify the proper tools are </w:t>
      </w:r>
      <w:proofErr w:type="gramStart"/>
      <w:r w:rsidR="00535D58" w:rsidRPr="005230A9">
        <w:rPr>
          <w:rFonts w:cstheme="minorHAnsi"/>
        </w:rPr>
        <w:t>available</w:t>
      </w:r>
      <w:proofErr w:type="gramEnd"/>
    </w:p>
    <w:p w14:paraId="1FC154A0" w14:textId="415C8BD2" w:rsidR="00A31F49" w:rsidRPr="005230A9" w:rsidRDefault="008E2DD3" w:rsidP="005230A9">
      <w:pPr>
        <w:pStyle w:val="ListParagraph"/>
        <w:numPr>
          <w:ilvl w:val="3"/>
          <w:numId w:val="15"/>
        </w:numPr>
        <w:tabs>
          <w:tab w:val="left" w:pos="2070"/>
          <w:tab w:val="left" w:pos="2160"/>
        </w:tabs>
        <w:autoSpaceDE w:val="0"/>
        <w:autoSpaceDN w:val="0"/>
        <w:adjustRightInd w:val="0"/>
        <w:spacing w:after="120" w:line="240" w:lineRule="auto"/>
        <w:ind w:right="360"/>
        <w:jc w:val="both"/>
        <w:rPr>
          <w:rFonts w:cstheme="minorHAnsi"/>
        </w:rPr>
      </w:pPr>
      <w:r w:rsidRPr="005230A9">
        <w:rPr>
          <w:rFonts w:cstheme="minorHAnsi"/>
        </w:rPr>
        <w:t>R</w:t>
      </w:r>
      <w:r w:rsidR="00535D58" w:rsidRPr="005230A9">
        <w:rPr>
          <w:rFonts w:cstheme="minorHAnsi"/>
        </w:rPr>
        <w:t>emind yourself to step back and start the process over if</w:t>
      </w:r>
      <w:r w:rsidR="002C6F0A" w:rsidRPr="005230A9">
        <w:rPr>
          <w:rFonts w:cstheme="minorHAnsi"/>
        </w:rPr>
        <w:t xml:space="preserve"> </w:t>
      </w:r>
      <w:r w:rsidRPr="005230A9">
        <w:rPr>
          <w:rFonts w:cstheme="minorHAnsi"/>
        </w:rPr>
        <w:t xml:space="preserve">conditions </w:t>
      </w:r>
      <w:r w:rsidR="00535D58" w:rsidRPr="005230A9">
        <w:rPr>
          <w:rFonts w:cstheme="minorHAnsi"/>
        </w:rPr>
        <w:t>change or</w:t>
      </w:r>
      <w:r w:rsidR="002C6F0A" w:rsidRPr="005230A9">
        <w:rPr>
          <w:rFonts w:cstheme="minorHAnsi"/>
        </w:rPr>
        <w:t xml:space="preserve"> </w:t>
      </w:r>
      <w:r w:rsidR="00535D58" w:rsidRPr="005230A9">
        <w:rPr>
          <w:rFonts w:cstheme="minorHAnsi"/>
        </w:rPr>
        <w:t xml:space="preserve">if the scope of the job </w:t>
      </w:r>
      <w:proofErr w:type="gramStart"/>
      <w:r w:rsidR="00535D58" w:rsidRPr="005230A9">
        <w:rPr>
          <w:rFonts w:cstheme="minorHAnsi"/>
        </w:rPr>
        <w:t>changes</w:t>
      </w:r>
      <w:proofErr w:type="gramEnd"/>
    </w:p>
    <w:p w14:paraId="56D85125" w14:textId="0B51215A" w:rsidR="00535D58" w:rsidRDefault="00535D58" w:rsidP="00F77EBB">
      <w:pPr>
        <w:pStyle w:val="ListParagraph"/>
        <w:numPr>
          <w:ilvl w:val="0"/>
          <w:numId w:val="16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right="360"/>
        <w:jc w:val="both"/>
        <w:rPr>
          <w:rFonts w:cstheme="minorHAnsi"/>
        </w:rPr>
      </w:pPr>
      <w:r w:rsidRPr="00F77EBB">
        <w:rPr>
          <w:rFonts w:cstheme="minorHAnsi"/>
        </w:rPr>
        <w:t xml:space="preserve">If the initial JSA indicates conditions exist that make the task </w:t>
      </w:r>
      <w:proofErr w:type="gramStart"/>
      <w:r w:rsidR="00F77EBB" w:rsidRPr="00F77EBB">
        <w:rPr>
          <w:rFonts w:cstheme="minorHAnsi"/>
        </w:rPr>
        <w:t>Non-Routine</w:t>
      </w:r>
      <w:proofErr w:type="gramEnd"/>
      <w:r w:rsidRPr="00F77EBB">
        <w:rPr>
          <w:rFonts w:cstheme="minorHAnsi"/>
        </w:rPr>
        <w:t>,</w:t>
      </w:r>
      <w:r w:rsidR="002C6F0A" w:rsidRPr="00F77EBB">
        <w:rPr>
          <w:rFonts w:cstheme="minorHAnsi"/>
        </w:rPr>
        <w:t xml:space="preserve"> </w:t>
      </w:r>
      <w:r w:rsidRPr="00F77EBB">
        <w:rPr>
          <w:rFonts w:cstheme="minorHAnsi"/>
        </w:rPr>
        <w:t xml:space="preserve">then conduct a </w:t>
      </w:r>
      <w:r w:rsidR="00F77EBB">
        <w:rPr>
          <w:rFonts w:cstheme="minorHAnsi"/>
        </w:rPr>
        <w:t>documented</w:t>
      </w:r>
      <w:r w:rsidRPr="00F77EBB">
        <w:rPr>
          <w:rFonts w:cstheme="minorHAnsi"/>
        </w:rPr>
        <w:t xml:space="preserve"> jobsite assessment. Document a JSA for the work if one has not</w:t>
      </w:r>
      <w:r w:rsidR="002C6F0A" w:rsidRPr="00F77EBB">
        <w:rPr>
          <w:rFonts w:cstheme="minorHAnsi"/>
        </w:rPr>
        <w:t xml:space="preserve"> </w:t>
      </w:r>
      <w:r w:rsidRPr="00F77EBB">
        <w:rPr>
          <w:rFonts w:cstheme="minorHAnsi"/>
        </w:rPr>
        <w:t>yet been completed.</w:t>
      </w:r>
    </w:p>
    <w:p w14:paraId="060E2600" w14:textId="77777777" w:rsidR="00786DEB" w:rsidRDefault="00786DEB" w:rsidP="00786DE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</w:p>
    <w:p w14:paraId="40926811" w14:textId="77777777" w:rsidR="00786DEB" w:rsidRDefault="00786DEB" w:rsidP="00786DE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</w:p>
    <w:p w14:paraId="1CC6E722" w14:textId="77777777" w:rsidR="00786DEB" w:rsidRDefault="00786DEB" w:rsidP="00786DE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</w:p>
    <w:p w14:paraId="60C33A6F" w14:textId="77777777" w:rsidR="00786DEB" w:rsidRPr="00786DEB" w:rsidRDefault="00786DEB" w:rsidP="00786DE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cstheme="minorHAnsi"/>
        </w:rPr>
      </w:pPr>
    </w:p>
    <w:p w14:paraId="43ADDC2C" w14:textId="77777777" w:rsidR="009364EA" w:rsidRPr="00A067DA" w:rsidRDefault="009364EA" w:rsidP="009364E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2070" w:right="360" w:hanging="2430"/>
        <w:jc w:val="both"/>
        <w:rPr>
          <w:rFonts w:cstheme="minorHAnsi"/>
        </w:rPr>
      </w:pPr>
    </w:p>
    <w:p w14:paraId="7FE454C1" w14:textId="33D0F547" w:rsidR="00535D58" w:rsidRPr="00A067DA" w:rsidRDefault="00535D58" w:rsidP="008E2DD3">
      <w:pPr>
        <w:autoSpaceDE w:val="0"/>
        <w:autoSpaceDN w:val="0"/>
        <w:adjustRightInd w:val="0"/>
        <w:spacing w:after="120" w:line="240" w:lineRule="auto"/>
        <w:ind w:left="1353" w:right="360" w:hanging="547"/>
        <w:jc w:val="both"/>
        <w:rPr>
          <w:rFonts w:cstheme="minorHAnsi"/>
        </w:rPr>
      </w:pPr>
      <w:r w:rsidRPr="00A067DA">
        <w:rPr>
          <w:rFonts w:cstheme="minorHAnsi"/>
          <w:b/>
        </w:rPr>
        <w:lastRenderedPageBreak/>
        <w:t>F</w:t>
      </w:r>
      <w:r w:rsidRPr="00A067DA">
        <w:rPr>
          <w:rFonts w:cstheme="minorHAnsi"/>
        </w:rPr>
        <w:t>. Conducting a Job Safety Analysis for N</w:t>
      </w:r>
      <w:r w:rsidR="00786DEB">
        <w:rPr>
          <w:rFonts w:cstheme="minorHAnsi"/>
        </w:rPr>
        <w:t>on</w:t>
      </w:r>
      <w:r w:rsidRPr="00A067DA">
        <w:rPr>
          <w:rFonts w:cstheme="minorHAnsi"/>
        </w:rPr>
        <w:t>-Routine tasks.</w:t>
      </w:r>
    </w:p>
    <w:p w14:paraId="759468F8" w14:textId="15B784E0" w:rsidR="00535D58" w:rsidRPr="00A067DA" w:rsidRDefault="00535D58" w:rsidP="009364EA">
      <w:pPr>
        <w:autoSpaceDE w:val="0"/>
        <w:autoSpaceDN w:val="0"/>
        <w:adjustRightInd w:val="0"/>
        <w:spacing w:after="0" w:line="240" w:lineRule="auto"/>
        <w:ind w:left="1350" w:right="360"/>
        <w:jc w:val="both"/>
        <w:rPr>
          <w:rFonts w:cstheme="minorHAnsi"/>
        </w:rPr>
      </w:pPr>
      <w:r w:rsidRPr="00A067DA">
        <w:rPr>
          <w:rFonts w:cstheme="minorHAnsi"/>
        </w:rPr>
        <w:t xml:space="preserve">Job Safety Analyses must be documented for </w:t>
      </w:r>
      <w:proofErr w:type="gramStart"/>
      <w:r w:rsidRPr="00A067DA">
        <w:rPr>
          <w:rFonts w:cstheme="minorHAnsi"/>
        </w:rPr>
        <w:t>Non-Routine</w:t>
      </w:r>
      <w:proofErr w:type="gramEnd"/>
      <w:r w:rsidRPr="00A067DA">
        <w:rPr>
          <w:rFonts w:cstheme="minorHAnsi"/>
        </w:rPr>
        <w:t xml:space="preserve"> tasks. Tasks</w:t>
      </w:r>
      <w:r w:rsidR="00786DEB">
        <w:rPr>
          <w:rFonts w:cstheme="minorHAnsi"/>
        </w:rPr>
        <w:t xml:space="preserve"> or a</w:t>
      </w:r>
      <w:r w:rsidRPr="00A067DA">
        <w:rPr>
          <w:rFonts w:cstheme="minorHAnsi"/>
        </w:rPr>
        <w:t>ctivities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 xml:space="preserve">are </w:t>
      </w:r>
      <w:proofErr w:type="gramStart"/>
      <w:r w:rsidRPr="00A067DA">
        <w:rPr>
          <w:rFonts w:cstheme="minorHAnsi"/>
        </w:rPr>
        <w:t>Non-Routine</w:t>
      </w:r>
      <w:proofErr w:type="gramEnd"/>
      <w:r w:rsidRPr="00A067DA">
        <w:rPr>
          <w:rFonts w:cstheme="minorHAnsi"/>
        </w:rPr>
        <w:t xml:space="preserve"> if you do not perform them at least weekly OR if you do not work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in that field at least weekly.</w:t>
      </w:r>
    </w:p>
    <w:p w14:paraId="598BF1D8" w14:textId="77777777" w:rsidR="009364EA" w:rsidRPr="00A067DA" w:rsidRDefault="00535D58" w:rsidP="00A31F49">
      <w:pPr>
        <w:pStyle w:val="ListParagraph"/>
        <w:numPr>
          <w:ilvl w:val="0"/>
          <w:numId w:val="1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ind w:left="2070" w:right="360" w:hanging="270"/>
        <w:jc w:val="both"/>
        <w:rPr>
          <w:rFonts w:cstheme="minorHAnsi"/>
        </w:rPr>
      </w:pPr>
      <w:r w:rsidRPr="00A067DA">
        <w:rPr>
          <w:rFonts w:cstheme="minorHAnsi"/>
        </w:rPr>
        <w:t>Complete the front of the form which is a site assessment with respect to the task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to be done.</w:t>
      </w:r>
    </w:p>
    <w:p w14:paraId="68C9E021" w14:textId="77777777" w:rsidR="009364EA" w:rsidRPr="00A067DA" w:rsidRDefault="009364EA" w:rsidP="009364EA">
      <w:pPr>
        <w:pStyle w:val="ListParagraph"/>
        <w:tabs>
          <w:tab w:val="left" w:pos="2070"/>
        </w:tabs>
        <w:autoSpaceDE w:val="0"/>
        <w:autoSpaceDN w:val="0"/>
        <w:adjustRightInd w:val="0"/>
        <w:spacing w:after="0" w:line="240" w:lineRule="auto"/>
        <w:ind w:left="2430" w:right="360"/>
        <w:jc w:val="both"/>
        <w:rPr>
          <w:rFonts w:cstheme="minorHAnsi"/>
        </w:rPr>
      </w:pPr>
    </w:p>
    <w:p w14:paraId="23A84B13" w14:textId="77777777" w:rsidR="00535D58" w:rsidRPr="00A067DA" w:rsidRDefault="00535D58" w:rsidP="00A31F49">
      <w:pPr>
        <w:pStyle w:val="ListParagraph"/>
        <w:numPr>
          <w:ilvl w:val="0"/>
          <w:numId w:val="1"/>
        </w:numPr>
        <w:tabs>
          <w:tab w:val="left" w:pos="2070"/>
        </w:tabs>
        <w:autoSpaceDE w:val="0"/>
        <w:autoSpaceDN w:val="0"/>
        <w:adjustRightInd w:val="0"/>
        <w:spacing w:after="0" w:line="240" w:lineRule="auto"/>
        <w:ind w:left="2070" w:right="360" w:hanging="270"/>
        <w:jc w:val="both"/>
        <w:rPr>
          <w:rFonts w:cstheme="minorHAnsi"/>
        </w:rPr>
      </w:pPr>
      <w:r w:rsidRPr="00A067DA">
        <w:rPr>
          <w:rFonts w:cstheme="minorHAnsi"/>
        </w:rPr>
        <w:t>If a written JSA exists, review it and continue the job. If a written JSA does NOT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exist for your review, then complete the JSA using the back of the form.</w:t>
      </w:r>
    </w:p>
    <w:p w14:paraId="0A54DFC3" w14:textId="77777777" w:rsidR="009364EA" w:rsidRPr="00A067DA" w:rsidRDefault="009364EA" w:rsidP="009364EA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ind w:left="2070" w:right="360" w:hanging="630"/>
        <w:jc w:val="both"/>
        <w:rPr>
          <w:rFonts w:cstheme="minorHAnsi"/>
        </w:rPr>
      </w:pPr>
    </w:p>
    <w:p w14:paraId="7518F6BB" w14:textId="77777777" w:rsidR="00A31F49" w:rsidRPr="00A067DA" w:rsidRDefault="00535D58" w:rsidP="008E2DD3">
      <w:pPr>
        <w:autoSpaceDE w:val="0"/>
        <w:autoSpaceDN w:val="0"/>
        <w:adjustRightInd w:val="0"/>
        <w:spacing w:after="120" w:line="240" w:lineRule="auto"/>
        <w:ind w:left="1353" w:right="360" w:hanging="547"/>
        <w:jc w:val="both"/>
        <w:rPr>
          <w:rFonts w:cstheme="minorHAnsi"/>
        </w:rPr>
      </w:pPr>
      <w:r w:rsidRPr="00A067DA">
        <w:rPr>
          <w:rFonts w:cstheme="minorHAnsi"/>
          <w:b/>
        </w:rPr>
        <w:t>G</w:t>
      </w:r>
      <w:r w:rsidRPr="00A067DA">
        <w:rPr>
          <w:rFonts w:cstheme="minorHAnsi"/>
        </w:rPr>
        <w:t>. Contractors completing Job Safety Analysis.</w:t>
      </w:r>
    </w:p>
    <w:p w14:paraId="59BE5B4B" w14:textId="5BFA2D25" w:rsidR="00535D58" w:rsidRPr="00A067DA" w:rsidRDefault="00535D58" w:rsidP="008E2DD3">
      <w:pPr>
        <w:autoSpaceDE w:val="0"/>
        <w:autoSpaceDN w:val="0"/>
        <w:adjustRightInd w:val="0"/>
        <w:spacing w:after="120" w:line="240" w:lineRule="auto"/>
        <w:ind w:left="1440" w:right="360"/>
        <w:jc w:val="both"/>
        <w:rPr>
          <w:rFonts w:cstheme="minorHAnsi"/>
        </w:rPr>
      </w:pPr>
      <w:r w:rsidRPr="00A067DA">
        <w:rPr>
          <w:rFonts w:cstheme="minorHAnsi"/>
        </w:rPr>
        <w:t>Contractors are also required to conduct job safety analysis if they are working for</w:t>
      </w:r>
      <w:r w:rsidR="002C6F0A" w:rsidRPr="00A067DA">
        <w:rPr>
          <w:rFonts w:cstheme="minorHAnsi"/>
        </w:rPr>
        <w:t xml:space="preserve"> </w:t>
      </w:r>
      <w:r w:rsidR="00786DEB">
        <w:rPr>
          <w:rFonts w:cstheme="minorHAnsi"/>
        </w:rPr>
        <w:t>the company</w:t>
      </w:r>
      <w:r w:rsidRPr="00A067DA">
        <w:rPr>
          <w:rFonts w:cstheme="minorHAnsi"/>
        </w:rPr>
        <w:t>. To assist them in considering all risks associated with the site, inform them of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unique issues at a work site. Information would include:</w:t>
      </w:r>
    </w:p>
    <w:p w14:paraId="76C133B8" w14:textId="6EB4EAC9" w:rsidR="00535D58" w:rsidRPr="00786DEB" w:rsidRDefault="00786DEB" w:rsidP="00786DEB">
      <w:pPr>
        <w:pStyle w:val="ListParagraph"/>
        <w:numPr>
          <w:ilvl w:val="0"/>
          <w:numId w:val="16"/>
        </w:numPr>
        <w:tabs>
          <w:tab w:val="left" w:pos="2610"/>
        </w:tabs>
        <w:autoSpaceDE w:val="0"/>
        <w:autoSpaceDN w:val="0"/>
        <w:adjustRightInd w:val="0"/>
        <w:spacing w:after="120" w:line="240" w:lineRule="auto"/>
        <w:ind w:left="2070" w:right="360" w:hanging="18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535D58" w:rsidRPr="00786DEB">
        <w:rPr>
          <w:rFonts w:cstheme="minorHAnsi"/>
        </w:rPr>
        <w:t xml:space="preserve">Industrial hygiene information regarding </w:t>
      </w:r>
      <w:r w:rsidRPr="00786DEB">
        <w:rPr>
          <w:rFonts w:cstheme="minorHAnsi"/>
          <w:b/>
          <w:bCs/>
        </w:rPr>
        <w:t xml:space="preserve">(Enter specific material information </w:t>
      </w:r>
      <w:r>
        <w:rPr>
          <w:rFonts w:cstheme="minorHAnsi"/>
          <w:b/>
          <w:bCs/>
        </w:rPr>
        <w:t xml:space="preserve">    </w:t>
      </w:r>
      <w:r w:rsidRPr="00786DEB">
        <w:rPr>
          <w:rFonts w:cstheme="minorHAnsi"/>
          <w:b/>
          <w:bCs/>
        </w:rPr>
        <w:t xml:space="preserve">here:    Examples: </w:t>
      </w:r>
      <w:r w:rsidR="008E2DD3" w:rsidRPr="00786DEB">
        <w:rPr>
          <w:rFonts w:cstheme="minorHAnsi"/>
          <w:b/>
          <w:bCs/>
        </w:rPr>
        <w:t>H2S, NORM, asbestos, lead, etc.</w:t>
      </w:r>
      <w:r w:rsidRPr="00786DEB">
        <w:rPr>
          <w:rFonts w:cstheme="minorHAnsi"/>
          <w:b/>
          <w:bCs/>
        </w:rPr>
        <w:t>)</w:t>
      </w:r>
    </w:p>
    <w:p w14:paraId="6CEA1420" w14:textId="4F1CBA27" w:rsidR="00535D58" w:rsidRPr="00786DEB" w:rsidRDefault="00786DEB" w:rsidP="00786DEB">
      <w:pPr>
        <w:pStyle w:val="ListParagraph"/>
        <w:numPr>
          <w:ilvl w:val="0"/>
          <w:numId w:val="16"/>
        </w:numPr>
        <w:tabs>
          <w:tab w:val="left" w:pos="2610"/>
        </w:tabs>
        <w:autoSpaceDE w:val="0"/>
        <w:autoSpaceDN w:val="0"/>
        <w:adjustRightInd w:val="0"/>
        <w:spacing w:after="120" w:line="240" w:lineRule="auto"/>
        <w:ind w:left="2070" w:right="360" w:hanging="18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535D58" w:rsidRPr="00786DEB">
        <w:rPr>
          <w:rFonts w:cstheme="minorHAnsi"/>
        </w:rPr>
        <w:t>If digging i</w:t>
      </w:r>
      <w:r w:rsidR="008E2DD3" w:rsidRPr="00786DEB">
        <w:rPr>
          <w:rFonts w:cstheme="minorHAnsi"/>
        </w:rPr>
        <w:t>s to be done</w:t>
      </w:r>
      <w:r>
        <w:rPr>
          <w:rFonts w:cstheme="minorHAnsi"/>
        </w:rPr>
        <w:t>;</w:t>
      </w:r>
      <w:r w:rsidR="008E2DD3" w:rsidRPr="00786DEB">
        <w:rPr>
          <w:rFonts w:cstheme="minorHAnsi"/>
        </w:rPr>
        <w:t xml:space="preserve"> location of </w:t>
      </w:r>
      <w:proofErr w:type="gramStart"/>
      <w:r w:rsidR="008E2DD3" w:rsidRPr="00786DEB">
        <w:rPr>
          <w:rFonts w:cstheme="minorHAnsi"/>
        </w:rPr>
        <w:t>lines</w:t>
      </w:r>
      <w:proofErr w:type="gramEnd"/>
    </w:p>
    <w:p w14:paraId="6B12FA3F" w14:textId="6BAD65CD" w:rsidR="00535D58" w:rsidRPr="00786DEB" w:rsidRDefault="00786DEB" w:rsidP="00786DEB">
      <w:pPr>
        <w:pStyle w:val="ListParagraph"/>
        <w:numPr>
          <w:ilvl w:val="0"/>
          <w:numId w:val="16"/>
        </w:numPr>
        <w:tabs>
          <w:tab w:val="left" w:pos="2610"/>
        </w:tabs>
        <w:autoSpaceDE w:val="0"/>
        <w:autoSpaceDN w:val="0"/>
        <w:adjustRightInd w:val="0"/>
        <w:spacing w:after="120" w:line="240" w:lineRule="auto"/>
        <w:ind w:left="2070" w:right="360" w:hanging="18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8E2DD3" w:rsidRPr="00786DEB">
        <w:rPr>
          <w:rFonts w:cstheme="minorHAnsi"/>
        </w:rPr>
        <w:t>Locations of valves, etc</w:t>
      </w:r>
      <w:r>
        <w:rPr>
          <w:rFonts w:cstheme="minorHAnsi"/>
        </w:rPr>
        <w:t>.</w:t>
      </w:r>
    </w:p>
    <w:p w14:paraId="52172F02" w14:textId="030B804B" w:rsidR="00535D58" w:rsidRPr="00786DEB" w:rsidRDefault="00786DEB" w:rsidP="00786DEB">
      <w:pPr>
        <w:pStyle w:val="ListParagraph"/>
        <w:numPr>
          <w:ilvl w:val="0"/>
          <w:numId w:val="16"/>
        </w:numPr>
        <w:tabs>
          <w:tab w:val="left" w:pos="1800"/>
          <w:tab w:val="left" w:pos="2070"/>
        </w:tabs>
        <w:autoSpaceDE w:val="0"/>
        <w:autoSpaceDN w:val="0"/>
        <w:adjustRightInd w:val="0"/>
        <w:spacing w:after="120" w:line="240" w:lineRule="auto"/>
        <w:ind w:left="2070" w:right="360" w:hanging="18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8E2DD3" w:rsidRPr="00786DEB">
        <w:rPr>
          <w:rFonts w:cstheme="minorHAnsi"/>
        </w:rPr>
        <w:t>Other</w:t>
      </w:r>
      <w:r w:rsidR="00535D58" w:rsidRPr="00786DEB">
        <w:rPr>
          <w:rFonts w:cstheme="minorHAnsi"/>
        </w:rPr>
        <w:t xml:space="preserve"> information contained on the site assessment form if it is</w:t>
      </w:r>
      <w:r w:rsidR="002C6F0A" w:rsidRPr="00786DEB">
        <w:rPr>
          <w:rFonts w:cstheme="minorHAnsi"/>
        </w:rPr>
        <w:t xml:space="preserve"> </w:t>
      </w:r>
      <w:r w:rsidR="00535D58" w:rsidRPr="00786DEB">
        <w:rPr>
          <w:rFonts w:cstheme="minorHAnsi"/>
        </w:rPr>
        <w:t xml:space="preserve">applicable to </w:t>
      </w:r>
      <w:r>
        <w:rPr>
          <w:rFonts w:cstheme="minorHAnsi"/>
        </w:rPr>
        <w:t xml:space="preserve">  </w:t>
      </w:r>
      <w:r w:rsidR="00535D58" w:rsidRPr="00786DEB">
        <w:rPr>
          <w:rFonts w:cstheme="minorHAnsi"/>
        </w:rPr>
        <w:t>the site or work to be done.</w:t>
      </w:r>
    </w:p>
    <w:p w14:paraId="5E733DC3" w14:textId="77777777" w:rsidR="008747E4" w:rsidRPr="00A067DA" w:rsidRDefault="008747E4" w:rsidP="008747E4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ind w:left="1710" w:right="360"/>
        <w:jc w:val="both"/>
        <w:rPr>
          <w:rFonts w:cstheme="minorHAnsi"/>
        </w:rPr>
      </w:pPr>
    </w:p>
    <w:p w14:paraId="06153A1C" w14:textId="63F955CE" w:rsidR="00535D58" w:rsidRPr="00A067DA" w:rsidRDefault="00535D58" w:rsidP="006D1368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  <w:r w:rsidRPr="00A067DA">
        <w:rPr>
          <w:rFonts w:cstheme="minorHAnsi"/>
        </w:rPr>
        <w:t xml:space="preserve">The program must provide processes to ensure employees </w:t>
      </w:r>
      <w:r w:rsidR="00786DEB">
        <w:rPr>
          <w:rFonts w:cstheme="minorHAnsi"/>
        </w:rPr>
        <w:t>and</w:t>
      </w:r>
      <w:r w:rsidRPr="00A067DA">
        <w:rPr>
          <w:rFonts w:cstheme="minorHAnsi"/>
        </w:rPr>
        <w:t xml:space="preserve"> </w:t>
      </w:r>
      <w:proofErr w:type="gramStart"/>
      <w:r w:rsidRPr="00A067DA">
        <w:rPr>
          <w:rFonts w:cstheme="minorHAnsi"/>
        </w:rPr>
        <w:t>sub-contractors</w:t>
      </w:r>
      <w:proofErr w:type="gramEnd"/>
      <w:r w:rsidRPr="00A067DA">
        <w:rPr>
          <w:rFonts w:cstheme="minorHAnsi"/>
        </w:rPr>
        <w:t xml:space="preserve"> are actively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involved in the hazard identification process and hazards are reviewed with all employees</w:t>
      </w:r>
      <w:r w:rsidR="002C6F0A" w:rsidRPr="00A067DA">
        <w:rPr>
          <w:rFonts w:cstheme="minorHAnsi"/>
        </w:rPr>
        <w:t xml:space="preserve"> </w:t>
      </w:r>
      <w:r w:rsidRPr="00A067DA">
        <w:rPr>
          <w:rFonts w:cstheme="minorHAnsi"/>
        </w:rPr>
        <w:t>concerned.</w:t>
      </w:r>
    </w:p>
    <w:p w14:paraId="7762F698" w14:textId="77777777" w:rsidR="00246E2D" w:rsidRPr="00A067DA" w:rsidRDefault="00246E2D" w:rsidP="008747E4">
      <w:pPr>
        <w:autoSpaceDE w:val="0"/>
        <w:autoSpaceDN w:val="0"/>
        <w:adjustRightInd w:val="0"/>
        <w:spacing w:after="0" w:line="240" w:lineRule="auto"/>
        <w:ind w:left="810" w:right="360"/>
        <w:jc w:val="both"/>
        <w:rPr>
          <w:rFonts w:cstheme="minorHAnsi"/>
        </w:rPr>
      </w:pPr>
    </w:p>
    <w:p w14:paraId="2A9B2ECA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1E5EC1BE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343B5F01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4B8800E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151578FF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73CF954B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7D9F4319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1DE02CD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1D1E61E5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319E457D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1FDCA833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F2D738F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3DB71648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33DEA033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7EB48869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EE213B6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721B18C9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1492D7F9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0743629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54EA067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146C83A2" w14:textId="77777777" w:rsidR="008747E4" w:rsidRPr="00A067DA" w:rsidRDefault="008747E4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2202AD21" w14:textId="77777777" w:rsidR="006D1368" w:rsidRPr="00A067DA" w:rsidRDefault="006D1368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421C85EF" w14:textId="77777777" w:rsidR="00786DEB" w:rsidRPr="00A067DA" w:rsidRDefault="00786DEB" w:rsidP="00786DEB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cstheme="minorHAnsi"/>
          <w:b/>
        </w:rPr>
      </w:pPr>
      <w:r w:rsidRPr="00A067DA">
        <w:rPr>
          <w:rFonts w:cstheme="minorHAnsi"/>
          <w:b/>
        </w:rPr>
        <w:t>Example JSA Form</w:t>
      </w:r>
    </w:p>
    <w:p w14:paraId="5BB88535" w14:textId="77777777" w:rsidR="006D1368" w:rsidRPr="00A067DA" w:rsidRDefault="006D1368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0197ED79" w14:textId="77777777" w:rsidR="00432C01" w:rsidRPr="00A067DA" w:rsidRDefault="006D1368" w:rsidP="006D1368">
      <w:pPr>
        <w:autoSpaceDE w:val="0"/>
        <w:autoSpaceDN w:val="0"/>
        <w:adjustRightInd w:val="0"/>
        <w:spacing w:after="0" w:line="240" w:lineRule="auto"/>
        <w:ind w:right="432"/>
        <w:jc w:val="both"/>
        <w:rPr>
          <w:rFonts w:cstheme="minorHAnsi"/>
        </w:rPr>
      </w:pPr>
      <w:r w:rsidRPr="00A067D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1EBB403" wp14:editId="4A658CE3">
            <wp:simplePos x="0" y="0"/>
            <wp:positionH relativeFrom="margin">
              <wp:posOffset>-504825</wp:posOffset>
            </wp:positionH>
            <wp:positionV relativeFrom="margin">
              <wp:posOffset>352425</wp:posOffset>
            </wp:positionV>
            <wp:extent cx="7639050" cy="6905625"/>
            <wp:effectExtent l="19050" t="0" r="0" b="0"/>
            <wp:wrapSquare wrapText="bothSides"/>
            <wp:docPr id="3" name="Picture 3" descr="C:\Users\Derek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rek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DDE2D" w14:textId="77777777" w:rsidR="00432C01" w:rsidRPr="00A067DA" w:rsidRDefault="00432C01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43C12610" w14:textId="77777777" w:rsidR="00432C01" w:rsidRPr="00A067DA" w:rsidRDefault="00432C01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3DDFE37" w14:textId="77777777" w:rsidR="00432C01" w:rsidRPr="00A067DA" w:rsidRDefault="00432C01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566E6BFB" w14:textId="77777777" w:rsidR="00432C01" w:rsidRPr="00A067DA" w:rsidRDefault="00432C01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p w14:paraId="65315A84" w14:textId="77777777" w:rsidR="008747E4" w:rsidRPr="00786DEB" w:rsidRDefault="008747E4" w:rsidP="008747E4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786DEB">
        <w:rPr>
          <w:rFonts w:cstheme="minorHAnsi"/>
          <w:b/>
          <w:bCs/>
          <w:i/>
          <w:iCs/>
          <w:sz w:val="32"/>
          <w:szCs w:val="32"/>
        </w:rPr>
        <w:t>Insert Company Name</w:t>
      </w:r>
    </w:p>
    <w:p w14:paraId="3EA05848" w14:textId="77777777" w:rsidR="00786DEB" w:rsidRPr="00E56A88" w:rsidRDefault="00786DEB" w:rsidP="00786DEB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E56A88">
        <w:rPr>
          <w:rFonts w:ascii="Calibri" w:hAnsi="Calibri" w:cs="Calibri"/>
          <w:b/>
          <w:bCs/>
          <w:iCs/>
          <w:sz w:val="24"/>
          <w:szCs w:val="24"/>
        </w:rPr>
        <w:t>Hazard Identification and Risk Assessment</w:t>
      </w:r>
    </w:p>
    <w:p w14:paraId="286787B1" w14:textId="77777777" w:rsidR="00786DEB" w:rsidRPr="00E56A88" w:rsidRDefault="00786DEB" w:rsidP="00786DEB">
      <w:pPr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E56A88">
        <w:rPr>
          <w:rFonts w:ascii="Calibri" w:hAnsi="Calibri" w:cs="Calibri"/>
          <w:b/>
          <w:bCs/>
          <w:iCs/>
          <w:sz w:val="24"/>
          <w:szCs w:val="24"/>
        </w:rPr>
        <w:t>(Job Safety Analysis-JSA)</w:t>
      </w:r>
    </w:p>
    <w:p w14:paraId="502D65E2" w14:textId="77777777" w:rsidR="00246E2D" w:rsidRPr="00A067DA" w:rsidRDefault="00246E2D" w:rsidP="00246E2D">
      <w:pPr>
        <w:rPr>
          <w:rFonts w:cstheme="minorHAnsi"/>
        </w:rPr>
      </w:pPr>
    </w:p>
    <w:p w14:paraId="78AA6DBC" w14:textId="77777777" w:rsidR="00246E2D" w:rsidRPr="00A067DA" w:rsidRDefault="00246E2D" w:rsidP="00246E2D">
      <w:pPr>
        <w:rPr>
          <w:rFonts w:cstheme="minorHAnsi"/>
        </w:rPr>
      </w:pPr>
    </w:p>
    <w:p w14:paraId="3D40AEF2" w14:textId="77777777" w:rsidR="00246E2D" w:rsidRPr="00A067DA" w:rsidRDefault="00246E2D" w:rsidP="00246E2D">
      <w:pPr>
        <w:jc w:val="both"/>
        <w:rPr>
          <w:rFonts w:cstheme="minorHAnsi"/>
        </w:rPr>
      </w:pPr>
      <w:proofErr w:type="gramStart"/>
      <w:r w:rsidRPr="00A067DA">
        <w:rPr>
          <w:rFonts w:cstheme="minorHAnsi"/>
        </w:rPr>
        <w:t xml:space="preserve">I, </w:t>
      </w:r>
      <w:r w:rsidR="008747E4" w:rsidRPr="00A067DA">
        <w:rPr>
          <w:rFonts w:cstheme="minorHAnsi"/>
          <w:u w:val="single"/>
        </w:rPr>
        <w:t xml:space="preserve">  </w:t>
      </w:r>
      <w:proofErr w:type="gramEnd"/>
      <w:r w:rsidR="008747E4" w:rsidRPr="00A067DA">
        <w:rPr>
          <w:rFonts w:cstheme="minorHAnsi"/>
          <w:u w:val="single"/>
        </w:rPr>
        <w:t xml:space="preserve">                                                    </w:t>
      </w:r>
      <w:r w:rsidRPr="00A067DA">
        <w:rPr>
          <w:rFonts w:cstheme="minorHAnsi"/>
        </w:rPr>
        <w:t xml:space="preserve"> have received training on the </w:t>
      </w:r>
      <w:r w:rsidR="008747E4" w:rsidRPr="00A067DA">
        <w:rPr>
          <w:rFonts w:cstheme="minorHAnsi"/>
        </w:rPr>
        <w:t>hazard identification and risk assessment requirements, procedures and applicable JSA forms</w:t>
      </w:r>
      <w:r w:rsidRPr="00A067DA">
        <w:rPr>
          <w:rFonts w:cstheme="minorHAnsi"/>
        </w:rPr>
        <w:t>. I have asked and received clarification on all questions regarding this program. I understand that my failure to follow the requirements outlined in this program may result in disciplinary actions, up to, and including, termination</w:t>
      </w:r>
      <w:r w:rsidR="008747E4" w:rsidRPr="00A067DA">
        <w:rPr>
          <w:rFonts w:cstheme="minorHAnsi"/>
        </w:rPr>
        <w:t>.</w:t>
      </w:r>
    </w:p>
    <w:p w14:paraId="7584583F" w14:textId="77777777" w:rsidR="00246E2D" w:rsidRPr="00A067DA" w:rsidRDefault="00246E2D" w:rsidP="00246E2D">
      <w:pPr>
        <w:jc w:val="both"/>
        <w:rPr>
          <w:rFonts w:cstheme="minorHAnsi"/>
        </w:rPr>
      </w:pPr>
    </w:p>
    <w:p w14:paraId="713A5D06" w14:textId="77777777" w:rsidR="00246E2D" w:rsidRPr="00A067DA" w:rsidRDefault="00246E2D" w:rsidP="00246E2D">
      <w:pPr>
        <w:jc w:val="both"/>
        <w:rPr>
          <w:rFonts w:cstheme="minorHAnsi"/>
        </w:rPr>
      </w:pPr>
    </w:p>
    <w:p w14:paraId="670F9DFF" w14:textId="36C14AFE" w:rsidR="008747E4" w:rsidRPr="00A067DA" w:rsidRDefault="00246E2D" w:rsidP="00246E2D">
      <w:pPr>
        <w:jc w:val="both"/>
        <w:rPr>
          <w:rFonts w:cstheme="minorHAnsi"/>
          <w:u w:val="single"/>
        </w:rPr>
      </w:pPr>
      <w:r w:rsidRPr="00A067DA">
        <w:rPr>
          <w:rFonts w:cstheme="minorHAnsi"/>
          <w:u w:val="single"/>
        </w:rPr>
        <w:t> _______________________</w:t>
      </w:r>
      <w:r w:rsidR="008747E4" w:rsidRPr="00A067DA">
        <w:rPr>
          <w:rFonts w:cstheme="minorHAnsi"/>
          <w:u w:val="single"/>
        </w:rPr>
        <w:t>____________________________</w:t>
      </w:r>
      <w:r w:rsidR="008747E4" w:rsidRPr="00A067DA">
        <w:rPr>
          <w:rFonts w:cstheme="minorHAnsi"/>
        </w:rPr>
        <w:t xml:space="preserve">          </w:t>
      </w:r>
      <w:r w:rsidR="00E56A88">
        <w:rPr>
          <w:rFonts w:cstheme="minorHAnsi"/>
        </w:rPr>
        <w:t xml:space="preserve">            </w:t>
      </w:r>
      <w:r w:rsidR="008747E4" w:rsidRPr="00A067DA">
        <w:rPr>
          <w:rFonts w:cstheme="minorHAnsi"/>
        </w:rPr>
        <w:t xml:space="preserve">  </w:t>
      </w:r>
      <w:r w:rsidRPr="00A067DA">
        <w:rPr>
          <w:rFonts w:cstheme="minorHAnsi"/>
          <w:u w:val="single"/>
        </w:rPr>
        <w:t xml:space="preserve">      _____________</w:t>
      </w:r>
    </w:p>
    <w:p w14:paraId="5D2D325A" w14:textId="77777777" w:rsidR="00246E2D" w:rsidRPr="00A067DA" w:rsidRDefault="008747E4" w:rsidP="008747E4">
      <w:pPr>
        <w:ind w:left="1440" w:firstLine="720"/>
        <w:jc w:val="both"/>
        <w:rPr>
          <w:rFonts w:cstheme="minorHAnsi"/>
          <w:u w:val="single"/>
        </w:rPr>
      </w:pPr>
      <w:r w:rsidRPr="00A067DA">
        <w:rPr>
          <w:rFonts w:cstheme="minorHAnsi"/>
        </w:rPr>
        <w:t>Employee Signature</w:t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  <w:t xml:space="preserve">    </w:t>
      </w:r>
      <w:r w:rsidR="00246E2D" w:rsidRPr="00A067DA">
        <w:rPr>
          <w:rFonts w:cstheme="minorHAnsi"/>
        </w:rPr>
        <w:t>Date</w:t>
      </w:r>
    </w:p>
    <w:p w14:paraId="29F1840F" w14:textId="77777777" w:rsidR="00246E2D" w:rsidRPr="00A067DA" w:rsidRDefault="00246E2D" w:rsidP="00246E2D">
      <w:pPr>
        <w:jc w:val="both"/>
        <w:rPr>
          <w:rFonts w:cstheme="minorHAnsi"/>
        </w:rPr>
      </w:pPr>
    </w:p>
    <w:p w14:paraId="3163F35D" w14:textId="77777777" w:rsidR="00246E2D" w:rsidRPr="00A067DA" w:rsidRDefault="00246E2D" w:rsidP="00246E2D">
      <w:pPr>
        <w:jc w:val="both"/>
        <w:rPr>
          <w:rFonts w:cstheme="minorHAnsi"/>
        </w:rPr>
      </w:pPr>
    </w:p>
    <w:p w14:paraId="627C0E4D" w14:textId="36786D80" w:rsidR="00246E2D" w:rsidRPr="00A067DA" w:rsidRDefault="008747E4" w:rsidP="00246E2D">
      <w:pPr>
        <w:jc w:val="both"/>
        <w:rPr>
          <w:rFonts w:cstheme="minorHAnsi"/>
        </w:rPr>
      </w:pPr>
      <w:r w:rsidRPr="00A067DA">
        <w:rPr>
          <w:rFonts w:cstheme="minorHAnsi"/>
          <w:u w:val="single"/>
        </w:rPr>
        <w:t>__________________________________________________ _</w:t>
      </w:r>
      <w:r w:rsidRPr="00A067DA">
        <w:rPr>
          <w:rFonts w:cstheme="minorHAnsi"/>
        </w:rPr>
        <w:t xml:space="preserve">           </w:t>
      </w:r>
      <w:r w:rsidR="00E56A88">
        <w:rPr>
          <w:rFonts w:cstheme="minorHAnsi"/>
        </w:rPr>
        <w:t xml:space="preserve">            </w:t>
      </w:r>
      <w:r w:rsidRPr="00A067DA">
        <w:rPr>
          <w:rFonts w:cstheme="minorHAnsi"/>
        </w:rPr>
        <w:t xml:space="preserve"> </w:t>
      </w:r>
      <w:r w:rsidRPr="00A067DA">
        <w:rPr>
          <w:rFonts w:cstheme="minorHAnsi"/>
          <w:u w:val="single"/>
        </w:rPr>
        <w:t xml:space="preserve">      _____________</w:t>
      </w:r>
      <w:r w:rsidR="00246E2D" w:rsidRPr="00A067DA">
        <w:rPr>
          <w:rFonts w:cstheme="minorHAnsi"/>
        </w:rPr>
        <w:tab/>
      </w:r>
      <w:r w:rsidR="00246E2D"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="00246E2D" w:rsidRPr="00A067DA">
        <w:rPr>
          <w:rFonts w:cstheme="minorHAnsi"/>
        </w:rPr>
        <w:t>Supervisor’s Signatu</w:t>
      </w:r>
      <w:r w:rsidRPr="00A067DA">
        <w:rPr>
          <w:rFonts w:cstheme="minorHAnsi"/>
        </w:rPr>
        <w:t>re</w:t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</w:r>
      <w:r w:rsidRPr="00A067DA">
        <w:rPr>
          <w:rFonts w:cstheme="minorHAnsi"/>
        </w:rPr>
        <w:tab/>
        <w:t xml:space="preserve">    </w:t>
      </w:r>
      <w:r w:rsidR="00246E2D" w:rsidRPr="00A067DA">
        <w:rPr>
          <w:rFonts w:cstheme="minorHAnsi"/>
        </w:rPr>
        <w:t>Date</w:t>
      </w:r>
    </w:p>
    <w:p w14:paraId="4C3D7FCE" w14:textId="77777777" w:rsidR="00246E2D" w:rsidRPr="00A067DA" w:rsidRDefault="00246E2D" w:rsidP="00246E2D">
      <w:pPr>
        <w:jc w:val="both"/>
        <w:rPr>
          <w:rFonts w:cstheme="minorHAnsi"/>
        </w:rPr>
      </w:pPr>
    </w:p>
    <w:p w14:paraId="6E5CE7E3" w14:textId="77777777" w:rsidR="00246E2D" w:rsidRPr="00A067DA" w:rsidRDefault="00246E2D" w:rsidP="002C6F0A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cstheme="minorHAnsi"/>
        </w:rPr>
      </w:pPr>
    </w:p>
    <w:sectPr w:rsidR="00246E2D" w:rsidRPr="00A067DA" w:rsidSect="00ED4B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5D9D" w14:textId="77777777" w:rsidR="0059354B" w:rsidRDefault="0059354B" w:rsidP="004E014D">
      <w:pPr>
        <w:spacing w:after="0" w:line="240" w:lineRule="auto"/>
      </w:pPr>
      <w:r>
        <w:separator/>
      </w:r>
    </w:p>
  </w:endnote>
  <w:endnote w:type="continuationSeparator" w:id="0">
    <w:p w14:paraId="331F261D" w14:textId="77777777" w:rsidR="0059354B" w:rsidRDefault="0059354B" w:rsidP="004E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379B" w14:textId="77777777" w:rsidR="004E014D" w:rsidRPr="003E51FD" w:rsidRDefault="004E014D" w:rsidP="003E51FD">
    <w:pPr>
      <w:pStyle w:val="Footer"/>
      <w:jc w:val="center"/>
      <w:rPr>
        <w:rFonts w:ascii="Calibri" w:hAnsi="Calibri" w:cs="Calibri"/>
        <w:i/>
        <w:sz w:val="16"/>
        <w:szCs w:val="16"/>
      </w:rPr>
    </w:pPr>
    <w:r w:rsidRPr="003E51FD">
      <w:rPr>
        <w:rFonts w:ascii="Calibri" w:hAnsi="Calibri" w:cs="Calibri"/>
        <w:i/>
        <w:sz w:val="16"/>
        <w:szCs w:val="16"/>
      </w:rPr>
      <w:t xml:space="preserve">This document is </w:t>
    </w:r>
    <w:r w:rsidR="007B26B2" w:rsidRPr="003E51FD">
      <w:rPr>
        <w:rFonts w:ascii="Calibri" w:hAnsi="Calibri" w:cs="Calibri"/>
        <w:i/>
        <w:sz w:val="16"/>
        <w:szCs w:val="16"/>
      </w:rPr>
      <w:t xml:space="preserve">furnished by CompSource Mutual </w:t>
    </w:r>
    <w:r w:rsidRPr="003E51FD">
      <w:rPr>
        <w:rFonts w:ascii="Calibri" w:hAnsi="Calibri" w:cs="Calibri"/>
        <w:i/>
        <w:sz w:val="16"/>
        <w:szCs w:val="16"/>
      </w:rPr>
      <w:t xml:space="preserve">for informational purposes only. It is not intended to be a condition of coverage, nor should it be construed as legal advice or a recommendation by CompSource </w:t>
    </w:r>
    <w:r w:rsidR="007B26B2" w:rsidRPr="003E51FD">
      <w:rPr>
        <w:rFonts w:ascii="Calibri" w:hAnsi="Calibri" w:cs="Calibri"/>
        <w:i/>
        <w:sz w:val="16"/>
        <w:szCs w:val="16"/>
      </w:rPr>
      <w:t>Mutual</w:t>
    </w:r>
    <w:r w:rsidRPr="003E51FD">
      <w:rPr>
        <w:rFonts w:ascii="Calibri" w:hAnsi="Calibri" w:cs="Calibri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6729" w14:textId="77777777" w:rsidR="0059354B" w:rsidRDefault="0059354B" w:rsidP="004E014D">
      <w:pPr>
        <w:spacing w:after="0" w:line="240" w:lineRule="auto"/>
      </w:pPr>
      <w:r>
        <w:separator/>
      </w:r>
    </w:p>
  </w:footnote>
  <w:footnote w:type="continuationSeparator" w:id="0">
    <w:p w14:paraId="3D2EEAEE" w14:textId="77777777" w:rsidR="0059354B" w:rsidRDefault="0059354B" w:rsidP="004E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56C6" w14:textId="5156E7D0" w:rsidR="003E51FD" w:rsidRDefault="003E51FD">
    <w:pPr>
      <w:pStyle w:val="Header"/>
    </w:pPr>
    <w:r w:rsidRPr="007B26B2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0E07F2E1" wp14:editId="15BA84E3">
          <wp:simplePos x="0" y="0"/>
          <wp:positionH relativeFrom="column">
            <wp:posOffset>-538162</wp:posOffset>
          </wp:positionH>
          <wp:positionV relativeFrom="paragraph">
            <wp:posOffset>-133033</wp:posOffset>
          </wp:positionV>
          <wp:extent cx="2219325" cy="581025"/>
          <wp:effectExtent l="0" t="0" r="9525" b="9525"/>
          <wp:wrapNone/>
          <wp:docPr id="1" name="Picture 8" descr="cid:image005.png@01D024F5.8904B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5.png@01D024F5.8904B9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52A"/>
    <w:multiLevelType w:val="hybridMultilevel"/>
    <w:tmpl w:val="4F468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6377B"/>
    <w:multiLevelType w:val="hybridMultilevel"/>
    <w:tmpl w:val="398888B8"/>
    <w:lvl w:ilvl="0" w:tplc="F7FAE0D0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" w15:restartNumberingAfterBreak="0">
    <w:nsid w:val="0B882314"/>
    <w:multiLevelType w:val="hybridMultilevel"/>
    <w:tmpl w:val="C3CC19A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0E6A37BC"/>
    <w:multiLevelType w:val="hybridMultilevel"/>
    <w:tmpl w:val="2FA2D686"/>
    <w:lvl w:ilvl="0" w:tplc="620015D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0A1901"/>
    <w:multiLevelType w:val="hybridMultilevel"/>
    <w:tmpl w:val="D930B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010A2E"/>
    <w:multiLevelType w:val="hybridMultilevel"/>
    <w:tmpl w:val="B052CD12"/>
    <w:lvl w:ilvl="0" w:tplc="5B44A8EA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 w15:restartNumberingAfterBreak="0">
    <w:nsid w:val="2B9363C5"/>
    <w:multiLevelType w:val="hybridMultilevel"/>
    <w:tmpl w:val="B5167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301E"/>
    <w:multiLevelType w:val="hybridMultilevel"/>
    <w:tmpl w:val="FB8A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43D7"/>
    <w:multiLevelType w:val="hybridMultilevel"/>
    <w:tmpl w:val="B074C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4753EA"/>
    <w:multiLevelType w:val="hybridMultilevel"/>
    <w:tmpl w:val="06B83B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8B75305"/>
    <w:multiLevelType w:val="hybridMultilevel"/>
    <w:tmpl w:val="4A9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364"/>
    <w:multiLevelType w:val="hybridMultilevel"/>
    <w:tmpl w:val="9E942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2D27113"/>
    <w:multiLevelType w:val="hybridMultilevel"/>
    <w:tmpl w:val="F2E6287A"/>
    <w:lvl w:ilvl="0" w:tplc="101A30F8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3" w15:restartNumberingAfterBreak="0">
    <w:nsid w:val="65E3142F"/>
    <w:multiLevelType w:val="hybridMultilevel"/>
    <w:tmpl w:val="9FCA9FE6"/>
    <w:lvl w:ilvl="0" w:tplc="9488AF88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4" w15:restartNumberingAfterBreak="0">
    <w:nsid w:val="6F851908"/>
    <w:multiLevelType w:val="hybridMultilevel"/>
    <w:tmpl w:val="E0245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F26D83"/>
    <w:multiLevelType w:val="hybridMultilevel"/>
    <w:tmpl w:val="1A0A66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47421502">
    <w:abstractNumId w:val="3"/>
  </w:num>
  <w:num w:numId="2" w16cid:durableId="882014120">
    <w:abstractNumId w:val="10"/>
  </w:num>
  <w:num w:numId="3" w16cid:durableId="1395204981">
    <w:abstractNumId w:val="7"/>
  </w:num>
  <w:num w:numId="4" w16cid:durableId="1708604079">
    <w:abstractNumId w:val="0"/>
  </w:num>
  <w:num w:numId="5" w16cid:durableId="1015838742">
    <w:abstractNumId w:val="5"/>
  </w:num>
  <w:num w:numId="6" w16cid:durableId="2061971532">
    <w:abstractNumId w:val="4"/>
  </w:num>
  <w:num w:numId="7" w16cid:durableId="1947730262">
    <w:abstractNumId w:val="1"/>
  </w:num>
  <w:num w:numId="8" w16cid:durableId="1788936943">
    <w:abstractNumId w:val="8"/>
  </w:num>
  <w:num w:numId="9" w16cid:durableId="1905792991">
    <w:abstractNumId w:val="15"/>
  </w:num>
  <w:num w:numId="10" w16cid:durableId="550504807">
    <w:abstractNumId w:val="14"/>
  </w:num>
  <w:num w:numId="11" w16cid:durableId="195588003">
    <w:abstractNumId w:val="2"/>
  </w:num>
  <w:num w:numId="12" w16cid:durableId="1397363179">
    <w:abstractNumId w:val="12"/>
  </w:num>
  <w:num w:numId="13" w16cid:durableId="1362197146">
    <w:abstractNumId w:val="9"/>
  </w:num>
  <w:num w:numId="14" w16cid:durableId="706373810">
    <w:abstractNumId w:val="13"/>
  </w:num>
  <w:num w:numId="15" w16cid:durableId="434788765">
    <w:abstractNumId w:val="6"/>
  </w:num>
  <w:num w:numId="16" w16cid:durableId="679087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8"/>
    <w:rsid w:val="000A5C92"/>
    <w:rsid w:val="001B6D8C"/>
    <w:rsid w:val="0021276E"/>
    <w:rsid w:val="00246E2D"/>
    <w:rsid w:val="002C0A0B"/>
    <w:rsid w:val="002C6F0A"/>
    <w:rsid w:val="00321A46"/>
    <w:rsid w:val="003E51FD"/>
    <w:rsid w:val="00432C01"/>
    <w:rsid w:val="004E014D"/>
    <w:rsid w:val="004E37AE"/>
    <w:rsid w:val="00511822"/>
    <w:rsid w:val="005230A9"/>
    <w:rsid w:val="005310E0"/>
    <w:rsid w:val="00535D58"/>
    <w:rsid w:val="0059354B"/>
    <w:rsid w:val="005C23A2"/>
    <w:rsid w:val="006D1368"/>
    <w:rsid w:val="00786DEB"/>
    <w:rsid w:val="007B26B2"/>
    <w:rsid w:val="008747E4"/>
    <w:rsid w:val="008D23E1"/>
    <w:rsid w:val="008E2DD3"/>
    <w:rsid w:val="009364EA"/>
    <w:rsid w:val="00A067DA"/>
    <w:rsid w:val="00A31F49"/>
    <w:rsid w:val="00A66CCC"/>
    <w:rsid w:val="00A66DFB"/>
    <w:rsid w:val="00B329AF"/>
    <w:rsid w:val="00C36FE3"/>
    <w:rsid w:val="00DE61BE"/>
    <w:rsid w:val="00E56A88"/>
    <w:rsid w:val="00EB2DCE"/>
    <w:rsid w:val="00ED4BA9"/>
    <w:rsid w:val="00F420EA"/>
    <w:rsid w:val="00F66587"/>
    <w:rsid w:val="00F77EBB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20B5"/>
  <w15:docId w15:val="{94FB9C5F-E1F5-4318-B322-B341A4D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46E2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4D"/>
  </w:style>
  <w:style w:type="paragraph" w:styleId="Footer">
    <w:name w:val="footer"/>
    <w:basedOn w:val="Normal"/>
    <w:link w:val="FooterChar"/>
    <w:uiPriority w:val="99"/>
    <w:unhideWhenUsed/>
    <w:rsid w:val="004E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4D"/>
  </w:style>
  <w:style w:type="paragraph" w:styleId="BalloonText">
    <w:name w:val="Balloon Text"/>
    <w:basedOn w:val="Normal"/>
    <w:link w:val="BalloonTextChar"/>
    <w:uiPriority w:val="99"/>
    <w:semiHidden/>
    <w:unhideWhenUsed/>
    <w:rsid w:val="0043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024F5.8904B9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</dc:creator>
  <cp:lastModifiedBy>Amanda DeHerrera</cp:lastModifiedBy>
  <cp:revision>2</cp:revision>
  <dcterms:created xsi:type="dcterms:W3CDTF">2023-05-15T21:37:00Z</dcterms:created>
  <dcterms:modified xsi:type="dcterms:W3CDTF">2023-05-15T21:37:00Z</dcterms:modified>
</cp:coreProperties>
</file>