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50CE" w:rsidR="00EE2504" w:rsidRDefault="0015536D" w14:paraId="27513301" w14:textId="055FC5AB">
      <w:pPr>
        <w:rPr>
          <w:b/>
          <w:bCs/>
          <w:sz w:val="40"/>
          <w:szCs w:val="40"/>
        </w:rPr>
      </w:pPr>
      <w:r w:rsidRPr="00BB50CE">
        <w:rPr>
          <w:b/>
          <w:bCs/>
          <w:sz w:val="40"/>
          <w:szCs w:val="40"/>
        </w:rPr>
        <w:t xml:space="preserve">Compress </w:t>
      </w:r>
      <w:r w:rsidRPr="00BB50CE" w:rsidR="00FF2C4F">
        <w:rPr>
          <w:b/>
          <w:bCs/>
          <w:sz w:val="40"/>
          <w:szCs w:val="40"/>
        </w:rPr>
        <w:t>G</w:t>
      </w:r>
      <w:r w:rsidRPr="00BB50CE">
        <w:rPr>
          <w:b/>
          <w:bCs/>
          <w:sz w:val="40"/>
          <w:szCs w:val="40"/>
        </w:rPr>
        <w:t xml:space="preserve">as </w:t>
      </w:r>
      <w:r w:rsidRPr="00BB50CE" w:rsidR="00FF2C4F">
        <w:rPr>
          <w:b/>
          <w:bCs/>
          <w:sz w:val="40"/>
          <w:szCs w:val="40"/>
        </w:rPr>
        <w:t>C</w:t>
      </w:r>
      <w:r w:rsidRPr="00BB50CE">
        <w:rPr>
          <w:b/>
          <w:bCs/>
          <w:sz w:val="40"/>
          <w:szCs w:val="40"/>
        </w:rPr>
        <w:t xml:space="preserve">ylinder </w:t>
      </w:r>
      <w:r w:rsidRPr="00BB50CE" w:rsidR="00FF2C4F">
        <w:rPr>
          <w:b/>
          <w:bCs/>
          <w:sz w:val="40"/>
          <w:szCs w:val="40"/>
        </w:rPr>
        <w:t>H</w:t>
      </w:r>
      <w:r w:rsidRPr="00BB50CE" w:rsidR="00DE3294">
        <w:rPr>
          <w:b/>
          <w:bCs/>
          <w:sz w:val="40"/>
          <w:szCs w:val="40"/>
        </w:rPr>
        <w:t>andling</w:t>
      </w:r>
    </w:p>
    <w:p w:rsidRPr="000725B2" w:rsidR="00FF2C4F" w:rsidP="00A21D9D" w:rsidRDefault="00A21D9D" w14:paraId="21DD916D" w14:textId="704BE7BE">
      <w:pPr>
        <w:rPr>
          <w:rFonts w:cstheme="minorHAnsi"/>
          <w:sz w:val="24"/>
          <w:szCs w:val="24"/>
        </w:rPr>
      </w:pPr>
      <w:r w:rsidRPr="000725B2">
        <w:rPr>
          <w:rFonts w:cstheme="minorHAnsi"/>
          <w:sz w:val="24"/>
          <w:szCs w:val="24"/>
        </w:rPr>
        <w:t xml:space="preserve">Compressed gas cylinders </w:t>
      </w:r>
      <w:r w:rsidRPr="000725B2" w:rsidR="008705E1">
        <w:rPr>
          <w:rFonts w:cstheme="minorHAnsi"/>
          <w:sz w:val="24"/>
          <w:szCs w:val="24"/>
        </w:rPr>
        <w:t>present</w:t>
      </w:r>
      <w:r w:rsidRPr="000725B2">
        <w:rPr>
          <w:rFonts w:cstheme="minorHAnsi"/>
          <w:sz w:val="24"/>
          <w:szCs w:val="24"/>
        </w:rPr>
        <w:t xml:space="preserve"> some </w:t>
      </w:r>
      <w:r w:rsidRPr="000725B2" w:rsidR="00C07B3F">
        <w:rPr>
          <w:rFonts w:cstheme="minorHAnsi"/>
          <w:sz w:val="24"/>
          <w:szCs w:val="24"/>
        </w:rPr>
        <w:t>particular</w:t>
      </w:r>
      <w:r w:rsidRPr="000725B2">
        <w:rPr>
          <w:rFonts w:cstheme="minorHAnsi"/>
          <w:sz w:val="24"/>
          <w:szCs w:val="24"/>
        </w:rPr>
        <w:t xml:space="preserve"> hazards which can be the source of serious injuries. Keep in mind that the average gas cylinder weighs about 80 pounds. Safety must be your number one priority when handling, using, and storing all types of compressed gas cylinders.</w:t>
      </w:r>
      <w:r w:rsidRPr="000725B2" w:rsidR="008705E1">
        <w:rPr>
          <w:rFonts w:cstheme="minorHAnsi"/>
          <w:sz w:val="24"/>
          <w:szCs w:val="24"/>
        </w:rPr>
        <w:t xml:space="preserve"> </w:t>
      </w:r>
    </w:p>
    <w:p w:rsidRPr="000725B2" w:rsidR="00A21D9D" w:rsidP="00A21D9D" w:rsidRDefault="008705E1" w14:paraId="2E8F33D2" w14:textId="1217E95C">
      <w:pPr>
        <w:rPr>
          <w:rFonts w:cstheme="minorHAnsi"/>
          <w:sz w:val="24"/>
          <w:szCs w:val="24"/>
        </w:rPr>
      </w:pPr>
      <w:r w:rsidRPr="000725B2">
        <w:rPr>
          <w:rFonts w:cstheme="minorHAnsi"/>
          <w:sz w:val="24"/>
          <w:szCs w:val="24"/>
        </w:rPr>
        <w:t xml:space="preserve">Below are some </w:t>
      </w:r>
      <w:r w:rsidRPr="000725B2" w:rsidR="00232122">
        <w:rPr>
          <w:rFonts w:cstheme="minorHAnsi"/>
          <w:sz w:val="24"/>
          <w:szCs w:val="24"/>
        </w:rPr>
        <w:t>excellent</w:t>
      </w:r>
      <w:r w:rsidRPr="000725B2">
        <w:rPr>
          <w:rFonts w:cstheme="minorHAnsi"/>
          <w:sz w:val="24"/>
          <w:szCs w:val="24"/>
        </w:rPr>
        <w:t xml:space="preserve"> safety</w:t>
      </w:r>
      <w:r w:rsidRPr="000725B2" w:rsidR="00FF4DC2">
        <w:rPr>
          <w:rFonts w:cstheme="minorHAnsi"/>
          <w:sz w:val="24"/>
          <w:szCs w:val="24"/>
        </w:rPr>
        <w:t xml:space="preserve"> tips and reminders to help you stay safe while handling compressed gas </w:t>
      </w:r>
      <w:r w:rsidRPr="000725B2" w:rsidR="00246902">
        <w:rPr>
          <w:rFonts w:cstheme="minorHAnsi"/>
          <w:sz w:val="24"/>
          <w:szCs w:val="24"/>
        </w:rPr>
        <w:t>cylinders:</w:t>
      </w:r>
    </w:p>
    <w:p w:rsidRPr="00202055" w:rsidR="00641DD0" w:rsidP="00F033BE" w:rsidRDefault="00641DD0" w14:paraId="4EF6D014" w14:textId="12CC2BFD">
      <w:pPr>
        <w:numPr>
          <w:ilvl w:val="0"/>
          <w:numId w:val="1"/>
        </w:numPr>
        <w:rPr>
          <w:rFonts w:cstheme="minorHAnsi"/>
          <w:sz w:val="24"/>
          <w:szCs w:val="24"/>
        </w:rPr>
      </w:pPr>
      <w:r w:rsidRPr="00202055">
        <w:t>Compressed gas cylinder contents must be identifiable. Do not accept a cylinder that doesn’t identify its content</w:t>
      </w:r>
      <w:r w:rsidRPr="00202055">
        <w:t xml:space="preserve">. </w:t>
      </w:r>
    </w:p>
    <w:p w:rsidRPr="00202055" w:rsidR="000D3260" w:rsidP="000D3260" w:rsidRDefault="000D3260" w14:paraId="01184180" w14:textId="25BAFF86">
      <w:pPr>
        <w:numPr>
          <w:ilvl w:val="1"/>
          <w:numId w:val="1"/>
        </w:numPr>
        <w:rPr>
          <w:rFonts w:cstheme="minorHAnsi"/>
          <w:sz w:val="28"/>
          <w:szCs w:val="28"/>
        </w:rPr>
      </w:pPr>
      <w:r w:rsidRPr="00202055">
        <w:t xml:space="preserve">Conduct visual and other inspections as prescribed in the Hazardous Materials Regulation </w:t>
      </w:r>
      <w:r w:rsidRPr="00202055" w:rsidR="00BB50CE">
        <w:t xml:space="preserve">of DOT </w:t>
      </w:r>
      <w:r w:rsidRPr="00202055">
        <w:t>(49 CFR Parts 171-179 and 14 CFR Part 103)</w:t>
      </w:r>
    </w:p>
    <w:p w:rsidRPr="00202055" w:rsidR="00A21D9D" w:rsidP="61A03529" w:rsidRDefault="004F018F" w14:paraId="53B725AE" w14:textId="09BA73B5">
      <w:pPr>
        <w:numPr>
          <w:ilvl w:val="0"/>
          <w:numId w:val="1"/>
        </w:numPr>
        <w:rPr>
          <w:rFonts w:cs="Calibri" w:cstheme="minorAscii"/>
        </w:rPr>
      </w:pPr>
      <w:r w:rsidRPr="61A03529" w:rsidR="004F018F">
        <w:rPr>
          <w:rFonts w:cs="Calibri" w:cstheme="minorAscii"/>
        </w:rPr>
        <w:t>B</w:t>
      </w:r>
      <w:r w:rsidRPr="61A03529" w:rsidR="00A21D9D">
        <w:rPr>
          <w:rFonts w:cs="Calibri" w:cstheme="minorAscii"/>
        </w:rPr>
        <w:t>efore moving a cylinder</w:t>
      </w:r>
      <w:r w:rsidRPr="61A03529" w:rsidR="004F018F">
        <w:rPr>
          <w:rFonts w:cs="Calibri" w:cstheme="minorAscii"/>
        </w:rPr>
        <w:t>,</w:t>
      </w:r>
      <w:r w:rsidRPr="61A03529" w:rsidR="00A21D9D">
        <w:rPr>
          <w:rFonts w:cs="Calibri" w:cstheme="minorAscii"/>
        </w:rPr>
        <w:t xml:space="preserve"> even a short distance,</w:t>
      </w:r>
      <w:r w:rsidRPr="61A03529" w:rsidR="004F018F">
        <w:rPr>
          <w:rFonts w:cs="Calibri" w:cstheme="minorAscii"/>
        </w:rPr>
        <w:t xml:space="preserve"> always</w:t>
      </w:r>
      <w:r w:rsidRPr="61A03529" w:rsidR="00A21D9D">
        <w:rPr>
          <w:rFonts w:cs="Calibri" w:cstheme="minorAscii"/>
        </w:rPr>
        <w:t xml:space="preserve"> ensure its safety cap is on. It should also be on when the cylinder is not being </w:t>
      </w:r>
      <w:r w:rsidRPr="61A03529" w:rsidR="7757E595">
        <w:rPr>
          <w:rFonts w:cs="Calibri" w:cstheme="minorAscii"/>
        </w:rPr>
        <w:t>used</w:t>
      </w:r>
      <w:r w:rsidRPr="61A03529" w:rsidR="00246902">
        <w:rPr>
          <w:rFonts w:cs="Calibri" w:cstheme="minorAscii"/>
        </w:rPr>
        <w:t>.</w:t>
      </w:r>
    </w:p>
    <w:p w:rsidRPr="00202055" w:rsidR="00F033BE" w:rsidP="00F033BE" w:rsidRDefault="008C166C" w14:paraId="2A359E02" w14:textId="72635150">
      <w:pPr>
        <w:numPr>
          <w:ilvl w:val="1"/>
          <w:numId w:val="1"/>
        </w:numPr>
        <w:rPr>
          <w:rFonts w:cstheme="minorHAnsi"/>
        </w:rPr>
      </w:pPr>
      <w:r w:rsidRPr="00202055">
        <w:rPr>
          <w:rFonts w:cstheme="minorHAnsi"/>
        </w:rPr>
        <w:t>When a cylinder cap cannot be removed by hand, tag the cylinder “D</w:t>
      </w:r>
      <w:r w:rsidRPr="00202055">
        <w:rPr>
          <w:rFonts w:cstheme="minorHAnsi"/>
        </w:rPr>
        <w:t>o not use</w:t>
      </w:r>
      <w:r w:rsidRPr="00202055">
        <w:rPr>
          <w:rFonts w:cstheme="minorHAnsi"/>
        </w:rPr>
        <w:t>” and return it to the vendor.</w:t>
      </w:r>
    </w:p>
    <w:p w:rsidRPr="00202055" w:rsidR="00A21D9D" w:rsidP="00A21D9D" w:rsidRDefault="00A21D9D" w14:paraId="342D7222" w14:textId="77777777">
      <w:pPr>
        <w:numPr>
          <w:ilvl w:val="0"/>
          <w:numId w:val="1"/>
        </w:numPr>
        <w:rPr>
          <w:rFonts w:cstheme="minorHAnsi"/>
        </w:rPr>
      </w:pPr>
      <w:r w:rsidRPr="00202055">
        <w:rPr>
          <w:rFonts w:cstheme="minorHAnsi"/>
        </w:rPr>
        <w:t>Never drag a cylinder across the floor. This can damage the walls of the base of the cylinder.</w:t>
      </w:r>
    </w:p>
    <w:p w:rsidRPr="00202055" w:rsidR="00A21D9D" w:rsidP="00A21D9D" w:rsidRDefault="00A21D9D" w14:paraId="4E8047BC" w14:textId="77777777">
      <w:pPr>
        <w:numPr>
          <w:ilvl w:val="0"/>
          <w:numId w:val="1"/>
        </w:numPr>
        <w:rPr>
          <w:rFonts w:cstheme="minorHAnsi"/>
        </w:rPr>
      </w:pPr>
      <w:r w:rsidRPr="00202055">
        <w:rPr>
          <w:rFonts w:cstheme="minorHAnsi"/>
        </w:rPr>
        <w:t>Do not hand roll cylinders for anything more than a few feet.</w:t>
      </w:r>
    </w:p>
    <w:p w:rsidRPr="00202055" w:rsidR="00A21D9D" w:rsidP="61A03529" w:rsidRDefault="00A21D9D" w14:paraId="2A4CD8C8" w14:textId="02DC3F34">
      <w:pPr>
        <w:numPr>
          <w:ilvl w:val="0"/>
          <w:numId w:val="1"/>
        </w:numPr>
        <w:rPr>
          <w:rFonts w:cs="Calibri" w:cstheme="minorAscii"/>
        </w:rPr>
      </w:pPr>
      <w:r w:rsidRPr="61A03529" w:rsidR="00A21D9D">
        <w:rPr>
          <w:rFonts w:cs="Calibri" w:cstheme="minorAscii"/>
        </w:rPr>
        <w:t>If a cylinder starts to fall do not try to catch it</w:t>
      </w:r>
      <w:r w:rsidRPr="61A03529" w:rsidR="001A6273">
        <w:rPr>
          <w:rFonts w:cs="Calibri" w:cstheme="minorAscii"/>
        </w:rPr>
        <w:t>.</w:t>
      </w:r>
      <w:r>
        <w:tab/>
      </w:r>
    </w:p>
    <w:p w:rsidRPr="00202055" w:rsidR="00A21D9D" w:rsidP="00A21D9D" w:rsidRDefault="001A6273" w14:paraId="61253032" w14:textId="48FD0645">
      <w:pPr>
        <w:numPr>
          <w:ilvl w:val="1"/>
          <w:numId w:val="1"/>
        </w:numPr>
        <w:rPr>
          <w:rFonts w:cstheme="minorHAnsi"/>
        </w:rPr>
      </w:pPr>
      <w:r w:rsidRPr="00202055">
        <w:rPr>
          <w:rFonts w:cstheme="minorHAnsi"/>
        </w:rPr>
        <w:t>M</w:t>
      </w:r>
      <w:r w:rsidRPr="00202055" w:rsidR="00A21D9D">
        <w:rPr>
          <w:rFonts w:cstheme="minorHAnsi"/>
        </w:rPr>
        <w:t xml:space="preserve">ore people are hurt by </w:t>
      </w:r>
      <w:r w:rsidRPr="00202055" w:rsidR="00232122">
        <w:rPr>
          <w:rFonts w:cstheme="minorHAnsi"/>
        </w:rPr>
        <w:t xml:space="preserve">attempting </w:t>
      </w:r>
      <w:r w:rsidRPr="00202055" w:rsidR="00A21D9D">
        <w:rPr>
          <w:rFonts w:cstheme="minorHAnsi"/>
        </w:rPr>
        <w:t>to catch cylinders than any other hazard associated with cylinders.</w:t>
      </w:r>
    </w:p>
    <w:p w:rsidRPr="00202055" w:rsidR="00A21D9D" w:rsidP="00A21D9D" w:rsidRDefault="00A21D9D" w14:paraId="6AB6C933" w14:textId="77777777">
      <w:pPr>
        <w:numPr>
          <w:ilvl w:val="0"/>
          <w:numId w:val="1"/>
        </w:numPr>
        <w:rPr>
          <w:rFonts w:cstheme="minorHAnsi"/>
        </w:rPr>
      </w:pPr>
      <w:r w:rsidRPr="00202055">
        <w:rPr>
          <w:rFonts w:cstheme="minorHAnsi"/>
        </w:rPr>
        <w:t>Always wear steel-toed shoes when handling cylinders.</w:t>
      </w:r>
    </w:p>
    <w:p w:rsidRPr="00202055" w:rsidR="00A21D9D" w:rsidP="00A21D9D" w:rsidRDefault="00A21D9D" w14:paraId="01519DF8" w14:textId="77777777">
      <w:pPr>
        <w:numPr>
          <w:ilvl w:val="0"/>
          <w:numId w:val="1"/>
        </w:numPr>
        <w:rPr>
          <w:rFonts w:cstheme="minorHAnsi"/>
        </w:rPr>
      </w:pPr>
      <w:r w:rsidRPr="00202055">
        <w:rPr>
          <w:rFonts w:cstheme="minorHAnsi"/>
        </w:rPr>
        <w:t>The safest way to move cylinders is by a cylinder hand truck.</w:t>
      </w:r>
    </w:p>
    <w:p w:rsidRPr="00202055" w:rsidR="00A21D9D" w:rsidP="00A21D9D" w:rsidRDefault="00A21D9D" w14:paraId="3325F0E9" w14:textId="2D4B323A">
      <w:pPr>
        <w:numPr>
          <w:ilvl w:val="1"/>
          <w:numId w:val="1"/>
        </w:numPr>
        <w:rPr>
          <w:rFonts w:cstheme="minorHAnsi"/>
        </w:rPr>
      </w:pPr>
      <w:r w:rsidRPr="00202055">
        <w:rPr>
          <w:rFonts w:cstheme="minorHAnsi"/>
        </w:rPr>
        <w:t>They have a curved brace that can cradle this cylinder</w:t>
      </w:r>
      <w:r w:rsidRPr="00202055" w:rsidR="00226E9A">
        <w:rPr>
          <w:rFonts w:cstheme="minorHAnsi"/>
        </w:rPr>
        <w:t>. I</w:t>
      </w:r>
      <w:r w:rsidRPr="00202055">
        <w:rPr>
          <w:rFonts w:cstheme="minorHAnsi"/>
        </w:rPr>
        <w:t>t also has chains or straps to secure the cylinder in place.</w:t>
      </w:r>
    </w:p>
    <w:p w:rsidRPr="00202055" w:rsidR="00A21D9D" w:rsidP="00A21D9D" w:rsidRDefault="00A21D9D" w14:paraId="5197EEDD" w14:textId="627F89DB">
      <w:pPr>
        <w:numPr>
          <w:ilvl w:val="0"/>
          <w:numId w:val="1"/>
        </w:numPr>
        <w:rPr>
          <w:rFonts w:cstheme="minorHAnsi"/>
        </w:rPr>
      </w:pPr>
      <w:r w:rsidRPr="00202055">
        <w:rPr>
          <w:rFonts w:cstheme="minorHAnsi"/>
        </w:rPr>
        <w:t>When a cylinder is at the desired destination</w:t>
      </w:r>
      <w:r w:rsidRPr="00202055" w:rsidR="00226E9A">
        <w:rPr>
          <w:rFonts w:cstheme="minorHAnsi"/>
        </w:rPr>
        <w:t>,</w:t>
      </w:r>
      <w:r w:rsidRPr="00202055">
        <w:rPr>
          <w:rFonts w:cstheme="minorHAnsi"/>
        </w:rPr>
        <w:t xml:space="preserve"> it needs to be secured safely in place.</w:t>
      </w:r>
    </w:p>
    <w:p w:rsidRPr="00202055" w:rsidR="00A21D9D" w:rsidP="0091665F" w:rsidRDefault="0091665F" w14:paraId="4CB37FEB" w14:textId="1EE6BEE2">
      <w:pPr>
        <w:pStyle w:val="ListParagraph"/>
        <w:numPr>
          <w:ilvl w:val="0"/>
          <w:numId w:val="1"/>
        </w:numPr>
        <w:rPr>
          <w:rFonts w:cstheme="minorHAnsi"/>
        </w:rPr>
      </w:pPr>
      <w:r w:rsidRPr="00202055">
        <w:rPr>
          <w:rFonts w:cstheme="minorHAnsi"/>
        </w:rPr>
        <w:t>Each location where cylinders are used should be equipped with a fastening system.</w:t>
      </w:r>
    </w:p>
    <w:p w:rsidRPr="00202055" w:rsidR="00A21D9D" w:rsidP="00A21D9D" w:rsidRDefault="00A21D9D" w14:paraId="1D3F449F" w14:textId="77777777">
      <w:pPr>
        <w:numPr>
          <w:ilvl w:val="1"/>
          <w:numId w:val="1"/>
        </w:numPr>
        <w:rPr>
          <w:rFonts w:cstheme="minorHAnsi"/>
        </w:rPr>
      </w:pPr>
      <w:r w:rsidRPr="00202055">
        <w:rPr>
          <w:rFonts w:cstheme="minorHAnsi"/>
        </w:rPr>
        <w:t>Some examples of fastening systems are brackets, racks, or stands.</w:t>
      </w:r>
    </w:p>
    <w:p w:rsidRPr="00202055" w:rsidR="00A21D9D" w:rsidP="00A21D9D" w:rsidRDefault="00A21D9D" w14:paraId="1F3850F8" w14:textId="4A593B01">
      <w:pPr>
        <w:numPr>
          <w:ilvl w:val="0"/>
          <w:numId w:val="1"/>
        </w:numPr>
        <w:rPr>
          <w:rFonts w:cstheme="minorHAnsi"/>
        </w:rPr>
      </w:pPr>
      <w:r w:rsidRPr="00202055">
        <w:rPr>
          <w:rFonts w:cstheme="minorHAnsi"/>
        </w:rPr>
        <w:t>For maximum stability</w:t>
      </w:r>
      <w:r w:rsidRPr="00202055" w:rsidR="0091665F">
        <w:rPr>
          <w:rFonts w:cstheme="minorHAnsi"/>
        </w:rPr>
        <w:t xml:space="preserve">, </w:t>
      </w:r>
      <w:r w:rsidRPr="00202055" w:rsidR="001E493C">
        <w:rPr>
          <w:rFonts w:cstheme="minorHAnsi"/>
        </w:rPr>
        <w:t xml:space="preserve">the </w:t>
      </w:r>
      <w:r w:rsidRPr="00202055">
        <w:rPr>
          <w:rFonts w:cstheme="minorHAnsi"/>
        </w:rPr>
        <w:t>cylinder should be secured at two points</w:t>
      </w:r>
      <w:r w:rsidRPr="00202055" w:rsidR="001E493C">
        <w:rPr>
          <w:rFonts w:cstheme="minorHAnsi"/>
        </w:rPr>
        <w:t xml:space="preserve">. </w:t>
      </w:r>
    </w:p>
    <w:p w:rsidRPr="00202055" w:rsidR="00A21D9D" w:rsidP="00A21D9D" w:rsidRDefault="00A21D9D" w14:paraId="4E86FF54" w14:textId="77777777">
      <w:pPr>
        <w:numPr>
          <w:ilvl w:val="1"/>
          <w:numId w:val="1"/>
        </w:numPr>
        <w:rPr>
          <w:rFonts w:cstheme="minorHAnsi"/>
        </w:rPr>
      </w:pPr>
      <w:r w:rsidRPr="00202055">
        <w:rPr>
          <w:rFonts w:cstheme="minorHAnsi"/>
        </w:rPr>
        <w:t>Straps or chains are usually used for this.</w:t>
      </w:r>
    </w:p>
    <w:p w:rsidRPr="00A21D9D" w:rsidR="00A21D9D" w:rsidP="00A21D9D" w:rsidRDefault="00A21D9D" w14:paraId="5862DFBB" w14:textId="77777777">
      <w:pPr>
        <w:rPr>
          <w:rFonts w:cstheme="minorHAnsi"/>
          <w:sz w:val="24"/>
          <w:szCs w:val="24"/>
        </w:rPr>
      </w:pPr>
    </w:p>
    <w:sectPr w:rsidRPr="00A21D9D" w:rsidR="00A21D9D">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C56" w:rsidP="00096EAB" w:rsidRDefault="00190C56" w14:paraId="602110BA" w14:textId="77777777">
      <w:pPr>
        <w:spacing w:after="0" w:line="240" w:lineRule="auto"/>
      </w:pPr>
      <w:r>
        <w:separator/>
      </w:r>
    </w:p>
  </w:endnote>
  <w:endnote w:type="continuationSeparator" w:id="0">
    <w:p w:rsidR="00190C56" w:rsidP="00096EAB" w:rsidRDefault="00190C56" w14:paraId="5A0EB1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1E06" w:rsidR="00EB1E06" w:rsidP="00EB1E06" w:rsidRDefault="00EB1E06" w14:paraId="2B2C2B9B" w14:textId="77777777">
    <w:pPr>
      <w:pStyle w:val="Footer"/>
      <w:jc w:val="center"/>
    </w:pPr>
    <w:r w:rsidRPr="00EB1E06">
      <w:t>This document is furnished by CompSource Mutual for informational purposes only. It is not intended to be a condition of coverage, nor should it be construed as legal advice.</w:t>
    </w:r>
  </w:p>
  <w:p w:rsidR="00096EAB" w:rsidRDefault="00096EAB" w14:paraId="1254F8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C56" w:rsidP="00096EAB" w:rsidRDefault="00190C56" w14:paraId="680BBC67" w14:textId="77777777">
      <w:pPr>
        <w:spacing w:after="0" w:line="240" w:lineRule="auto"/>
      </w:pPr>
      <w:r>
        <w:separator/>
      </w:r>
    </w:p>
  </w:footnote>
  <w:footnote w:type="continuationSeparator" w:id="0">
    <w:p w:rsidR="00190C56" w:rsidP="00096EAB" w:rsidRDefault="00190C56" w14:paraId="4B3D9C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6EAB" w:rsidP="00096EAB" w:rsidRDefault="00096EAB" w14:paraId="13B699AE" w14:textId="1BB1C1E2">
    <w:pPr>
      <w:pStyle w:val="Header"/>
      <w:jc w:val="center"/>
    </w:pPr>
    <w:r>
      <w:rPr>
        <w:noProof/>
      </w:rPr>
      <w:drawing>
        <wp:inline distT="0" distB="0" distL="0" distR="0" wp14:anchorId="0D67C582" wp14:editId="6110CDDD">
          <wp:extent cx="1840865" cy="4692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949"/>
    <w:multiLevelType w:val="hybridMultilevel"/>
    <w:tmpl w:val="417A39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0116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6D"/>
    <w:rsid w:val="000725B2"/>
    <w:rsid w:val="00096EAB"/>
    <w:rsid w:val="000D3260"/>
    <w:rsid w:val="0015536D"/>
    <w:rsid w:val="00190C56"/>
    <w:rsid w:val="001A6273"/>
    <w:rsid w:val="001E493C"/>
    <w:rsid w:val="00202055"/>
    <w:rsid w:val="00226E9A"/>
    <w:rsid w:val="00232122"/>
    <w:rsid w:val="00246902"/>
    <w:rsid w:val="004F018F"/>
    <w:rsid w:val="00641DD0"/>
    <w:rsid w:val="00681C28"/>
    <w:rsid w:val="006A1FAE"/>
    <w:rsid w:val="008705E1"/>
    <w:rsid w:val="00873BB1"/>
    <w:rsid w:val="008C166C"/>
    <w:rsid w:val="0091665F"/>
    <w:rsid w:val="009D3D57"/>
    <w:rsid w:val="00A21D9D"/>
    <w:rsid w:val="00BB50CE"/>
    <w:rsid w:val="00C07B3F"/>
    <w:rsid w:val="00DE3294"/>
    <w:rsid w:val="00EB1E06"/>
    <w:rsid w:val="00EE2504"/>
    <w:rsid w:val="00F033BE"/>
    <w:rsid w:val="00FF2C4F"/>
    <w:rsid w:val="00FF4DC2"/>
    <w:rsid w:val="41AC92D6"/>
    <w:rsid w:val="61A03529"/>
    <w:rsid w:val="74BCEA0E"/>
    <w:rsid w:val="7757E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CBC6"/>
  <w15:chartTrackingRefBased/>
  <w15:docId w15:val="{2492D27B-0946-46BC-A1AA-66C52FB5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5536D"/>
    <w:pPr>
      <w:ind w:left="720"/>
      <w:contextualSpacing/>
    </w:pPr>
  </w:style>
  <w:style w:type="paragraph" w:styleId="Header">
    <w:name w:val="header"/>
    <w:basedOn w:val="Normal"/>
    <w:link w:val="HeaderChar"/>
    <w:uiPriority w:val="99"/>
    <w:unhideWhenUsed/>
    <w:rsid w:val="00096E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6EAB"/>
  </w:style>
  <w:style w:type="paragraph" w:styleId="Footer">
    <w:name w:val="footer"/>
    <w:basedOn w:val="Normal"/>
    <w:link w:val="FooterChar"/>
    <w:uiPriority w:val="99"/>
    <w:unhideWhenUsed/>
    <w:rsid w:val="00096E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25</revision>
  <dcterms:created xsi:type="dcterms:W3CDTF">2023-04-20T15:30:00.0000000Z</dcterms:created>
  <dcterms:modified xsi:type="dcterms:W3CDTF">2023-04-21T19:06:35.0006098Z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e82e9646-c8ef-42ab-98a2-d40366427955</vt:lpwstr>
  </property>
</Properties>
</file>