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20DCF67A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063">
        <w:rPr>
          <w:rFonts w:ascii="futura-pt" w:hAnsi="futura-pt"/>
          <w:b w:val="0"/>
          <w:bCs w:val="0"/>
          <w:color w:val="00263A"/>
        </w:rPr>
        <w:t xml:space="preserve">fire and explosion </w:t>
      </w:r>
      <w:r w:rsidR="00E6492A">
        <w:rPr>
          <w:rFonts w:ascii="futura-pt" w:hAnsi="futura-pt"/>
          <w:b w:val="0"/>
          <w:bCs w:val="0"/>
          <w:color w:val="00263A"/>
        </w:rPr>
        <w:t>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2D2ECD29" w14:textId="2490A924" w:rsidR="00367063" w:rsidRPr="00551E46" w:rsidRDefault="0093601C" w:rsidP="00367063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cs="Tahoma"/>
        </w:rPr>
        <w:t>Many industries are at risk of fire</w:t>
      </w:r>
      <w:r w:rsidR="00367063" w:rsidRPr="00551E46">
        <w:rPr>
          <w:rFonts w:cs="Tahoma"/>
        </w:rPr>
        <w:t xml:space="preserve"> and explosion due to the presence of </w:t>
      </w:r>
      <w:r>
        <w:rPr>
          <w:rFonts w:cs="Tahoma"/>
        </w:rPr>
        <w:t xml:space="preserve">heated material, </w:t>
      </w:r>
      <w:r w:rsidR="00367063" w:rsidRPr="00551E46">
        <w:rPr>
          <w:rFonts w:cs="Tahoma"/>
        </w:rPr>
        <w:t xml:space="preserve">flammable </w:t>
      </w:r>
      <w:proofErr w:type="gramStart"/>
      <w:r w:rsidR="00367063" w:rsidRPr="00551E46">
        <w:rPr>
          <w:rFonts w:cs="Tahoma"/>
        </w:rPr>
        <w:t>gas</w:t>
      </w:r>
      <w:proofErr w:type="gramEnd"/>
      <w:r w:rsidR="00367063" w:rsidRPr="00551E46">
        <w:rPr>
          <w:rFonts w:cs="Tahoma"/>
        </w:rPr>
        <w:t xml:space="preserve"> and vapors. </w:t>
      </w:r>
      <w:r>
        <w:rPr>
          <w:rFonts w:cs="Tahoma"/>
        </w:rPr>
        <w:t>Appropriate protective measures should be taken any time these hazards are present.</w:t>
      </w:r>
    </w:p>
    <w:p w14:paraId="778163F3" w14:textId="77777777" w:rsidR="00367063" w:rsidRPr="00551E46" w:rsidRDefault="00367063" w:rsidP="00367063">
      <w:pPr>
        <w:spacing w:before="100" w:beforeAutospacing="1" w:after="100" w:afterAutospacing="1"/>
        <w:rPr>
          <w:rFonts w:eastAsia="Times New Roman" w:cs="Times New Roman"/>
          <w:bCs/>
          <w:i/>
          <w:iCs/>
        </w:rPr>
      </w:pPr>
      <w:r w:rsidRPr="00551E46">
        <w:rPr>
          <w:rFonts w:eastAsia="Times New Roman" w:cs="Times New Roman"/>
          <w:bCs/>
          <w:i/>
          <w:iCs/>
        </w:rPr>
        <w:t>Steps to prevent an unwanted ignition source from being present and to prevent fire and explosion on the worksite:</w:t>
      </w:r>
    </w:p>
    <w:p w14:paraId="39E45B1D" w14:textId="32305A6C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Know </w:t>
      </w:r>
      <w:r>
        <w:rPr>
          <w:rFonts w:eastAsia="Times New Roman" w:cs="Times New Roman"/>
        </w:rPr>
        <w:t xml:space="preserve">company </w:t>
      </w:r>
      <w:r w:rsidRPr="00551E46">
        <w:rPr>
          <w:rFonts w:eastAsia="Times New Roman" w:cs="Times New Roman"/>
        </w:rPr>
        <w:t xml:space="preserve">safety policies and procedures and follow them </w:t>
      </w:r>
      <w:r>
        <w:rPr>
          <w:rFonts w:eastAsia="Times New Roman" w:cs="Times New Roman"/>
        </w:rPr>
        <w:t xml:space="preserve">during any </w:t>
      </w:r>
      <w:r w:rsidRPr="00551E46">
        <w:rPr>
          <w:rFonts w:eastAsia="Times New Roman" w:cs="Times New Roman"/>
        </w:rPr>
        <w:t>work around flammable gases</w:t>
      </w:r>
      <w:r w:rsidR="0093601C">
        <w:rPr>
          <w:rFonts w:eastAsia="Times New Roman" w:cs="Times New Roman"/>
        </w:rPr>
        <w:t>, vapors, or material and potential ignition sources.</w:t>
      </w:r>
    </w:p>
    <w:p w14:paraId="08882880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>Perform a JSA before beginning any job that has these types of hazards. Ensure that each effected employee is involved in this process and understands and follows the steps laid out.</w:t>
      </w:r>
    </w:p>
    <w:p w14:paraId="5B64E23A" w14:textId="77777777" w:rsidR="005235C2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Know the hazards </w:t>
      </w:r>
      <w:r>
        <w:rPr>
          <w:rFonts w:eastAsia="Times New Roman" w:cs="Times New Roman"/>
        </w:rPr>
        <w:t>employees are working around</w:t>
      </w:r>
      <w:r w:rsidRPr="00551E46">
        <w:rPr>
          <w:rFonts w:eastAsia="Times New Roman" w:cs="Times New Roman"/>
        </w:rPr>
        <w:t xml:space="preserve">. </w:t>
      </w:r>
    </w:p>
    <w:p w14:paraId="6A867C7B" w14:textId="14FD7B03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Hazard communication training should be performed prior to any work beginning. It should be specific to content and hazards </w:t>
      </w:r>
      <w:r>
        <w:rPr>
          <w:rFonts w:eastAsia="Times New Roman" w:cs="Times New Roman"/>
        </w:rPr>
        <w:t>being faced.</w:t>
      </w:r>
    </w:p>
    <w:p w14:paraId="44626D8C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If performing hot work, ensure a hot work permit in place. This will ensure conditions and safety equipment onsite are adequate and that it is safe to begin work. </w:t>
      </w:r>
    </w:p>
    <w:p w14:paraId="0F117F29" w14:textId="49C59A81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Be knowledgeable of and remove potential ignition sources </w:t>
      </w:r>
      <w:r w:rsidR="005235C2">
        <w:rPr>
          <w:rFonts w:eastAsia="Times New Roman" w:cs="Times New Roman"/>
        </w:rPr>
        <w:t>or unnecessary flammable material.</w:t>
      </w:r>
    </w:p>
    <w:p w14:paraId="1FFBCC06" w14:textId="77777777" w:rsidR="005235C2" w:rsidRDefault="00367063" w:rsidP="005235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>Use required personal protective equipment when working around flammable</w:t>
      </w:r>
      <w:r w:rsidR="005235C2">
        <w:rPr>
          <w:rFonts w:eastAsia="Times New Roman" w:cs="Times New Roman"/>
        </w:rPr>
        <w:t xml:space="preserve"> material,</w:t>
      </w:r>
      <w:r w:rsidRPr="00551E46">
        <w:rPr>
          <w:rFonts w:eastAsia="Times New Roman" w:cs="Times New Roman"/>
        </w:rPr>
        <w:t xml:space="preserve"> </w:t>
      </w:r>
      <w:proofErr w:type="gramStart"/>
      <w:r w:rsidRPr="00551E46">
        <w:rPr>
          <w:rFonts w:eastAsia="Times New Roman" w:cs="Times New Roman"/>
        </w:rPr>
        <w:t>gases</w:t>
      </w:r>
      <w:proofErr w:type="gramEnd"/>
      <w:r w:rsidRPr="00551E46">
        <w:rPr>
          <w:rFonts w:eastAsia="Times New Roman" w:cs="Times New Roman"/>
        </w:rPr>
        <w:t xml:space="preserve"> and vapors such as flame-resistant clothing</w:t>
      </w:r>
      <w:r w:rsidR="005235C2">
        <w:rPr>
          <w:rFonts w:eastAsia="Times New Roman" w:cs="Times New Roman"/>
        </w:rPr>
        <w:t>, long sleeves, pants, gloves and boots.</w:t>
      </w:r>
    </w:p>
    <w:p w14:paraId="475E21DC" w14:textId="02643106" w:rsidR="001B4850" w:rsidRPr="005235C2" w:rsidRDefault="0006613B" w:rsidP="005235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C2">
        <w:rPr>
          <w:rFonts w:eastAsia="Times New Roman" w:cs="Times New Roman"/>
        </w:rPr>
        <w:t>Pay close attention to surroundings, know how to react to a potential fire or explosion and be ready to.</w:t>
      </w:r>
    </w:p>
    <w:sectPr w:rsidR="001B4850" w:rsidRPr="005235C2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072B7"/>
    <w:multiLevelType w:val="hybridMultilevel"/>
    <w:tmpl w:val="570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4"/>
  </w:num>
  <w:num w:numId="5">
    <w:abstractNumId w:val="20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7"/>
  </w:num>
  <w:num w:numId="17">
    <w:abstractNumId w:val="21"/>
  </w:num>
  <w:num w:numId="18">
    <w:abstractNumId w:val="16"/>
  </w:num>
  <w:num w:numId="19">
    <w:abstractNumId w:val="5"/>
  </w:num>
  <w:num w:numId="20">
    <w:abstractNumId w:val="8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52292"/>
    <w:rsid w:val="001730F4"/>
    <w:rsid w:val="001B4850"/>
    <w:rsid w:val="001C594A"/>
    <w:rsid w:val="00230F2D"/>
    <w:rsid w:val="002562B9"/>
    <w:rsid w:val="00265008"/>
    <w:rsid w:val="002F213B"/>
    <w:rsid w:val="00355DB1"/>
    <w:rsid w:val="00367063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5235C2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3601C"/>
    <w:rsid w:val="00997A28"/>
    <w:rsid w:val="009D2E12"/>
    <w:rsid w:val="00A73F24"/>
    <w:rsid w:val="00AC119A"/>
    <w:rsid w:val="00AF1BEE"/>
    <w:rsid w:val="00AF2B10"/>
    <w:rsid w:val="00B267E4"/>
    <w:rsid w:val="00B819C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2021-10-12T20:10:00Z</dcterms:created>
  <dcterms:modified xsi:type="dcterms:W3CDTF">2021-10-12T20:10:00Z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