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2D52" w14:textId="1E5EF0BE" w:rsidR="001C49F3" w:rsidRPr="00B245F7" w:rsidRDefault="00CA4469" w:rsidP="00B245F7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B5">
        <w:rPr>
          <w:rFonts w:ascii="futura-pt" w:hAnsi="futura-pt"/>
          <w:b w:val="0"/>
          <w:bCs w:val="0"/>
          <w:color w:val="00263A"/>
        </w:rPr>
        <w:t>ems back</w:t>
      </w:r>
      <w:r w:rsidR="00B245F7">
        <w:rPr>
          <w:rFonts w:ascii="futura-pt" w:hAnsi="futura-pt"/>
          <w:b w:val="0"/>
          <w:bCs w:val="0"/>
          <w:color w:val="00263A"/>
        </w:rPr>
        <w:t xml:space="preserve"> safety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44AC0F1C" w14:textId="77777777" w:rsidR="00B245F7" w:rsidRDefault="00B245F7" w:rsidP="00B245F7"/>
    <w:p w14:paraId="530DDD72" w14:textId="77777777" w:rsidR="005E7EB5" w:rsidRDefault="005E7EB5" w:rsidP="005E7EB5">
      <w:pPr>
        <w:spacing w:line="360" w:lineRule="auto"/>
      </w:pPr>
      <w:r>
        <w:t>EMS personnel are required to handle the EMS stretcher either with or without the</w:t>
      </w:r>
    </w:p>
    <w:p w14:paraId="55F53854" w14:textId="4E87028D" w:rsidR="005E7EB5" w:rsidRDefault="005E7EB5" w:rsidP="005E7EB5">
      <w:pPr>
        <w:spacing w:line="360" w:lineRule="auto"/>
      </w:pPr>
      <w:r>
        <w:t>patients a minimum of nine times:</w:t>
      </w:r>
    </w:p>
    <w:p w14:paraId="2C79AF25" w14:textId="77777777" w:rsidR="005E7EB5" w:rsidRDefault="005E7EB5" w:rsidP="005E7EB5">
      <w:pPr>
        <w:spacing w:line="360" w:lineRule="auto"/>
      </w:pPr>
    </w:p>
    <w:p w14:paraId="3B7ED29F" w14:textId="01462B74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Removal of the stretcher from the ambulance.</w:t>
      </w:r>
    </w:p>
    <w:p w14:paraId="0B62EB04" w14:textId="706634E5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Movement of the stretcher to the location where the patient is found.</w:t>
      </w:r>
    </w:p>
    <w:p w14:paraId="6CDEB657" w14:textId="2676A6AA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Movement to their own location, to the stretcher, or to temporary carry i.e. stair chair, reeves</w:t>
      </w:r>
    </w:p>
    <w:p w14:paraId="37062928" w14:textId="77777777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sleeve or stokes type baskets, or onto full length back board.</w:t>
      </w:r>
    </w:p>
    <w:p w14:paraId="0265BF9F" w14:textId="63D25F68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Movement of the stretcher to the Ambulance, possibly over numerous steps, across rough,</w:t>
      </w:r>
    </w:p>
    <w:p w14:paraId="1474F34F" w14:textId="77777777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uneven, smooth, firm, or not so firm terrain.</w:t>
      </w:r>
    </w:p>
    <w:p w14:paraId="65A6C82F" w14:textId="14C8831A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Movement of the stretcher into the back of the ambulance.</w:t>
      </w:r>
    </w:p>
    <w:p w14:paraId="4A5AA38B" w14:textId="7D31E716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Movement of the patient out of the ambulance at the health care facility.</w:t>
      </w:r>
    </w:p>
    <w:p w14:paraId="1240D7A0" w14:textId="73366AAF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Movement of the patient into the health care facility to the assigned room or waiting area.</w:t>
      </w:r>
    </w:p>
    <w:p w14:paraId="5C9CDD94" w14:textId="569B887A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Movement of the patient from the stretcher to the health care bed or waiting area seating</w:t>
      </w:r>
    </w:p>
    <w:p w14:paraId="08ED6969" w14:textId="7B45D912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 xml:space="preserve">(whether a chair or </w:t>
      </w:r>
      <w:r>
        <w:t>wheelchair</w:t>
      </w:r>
      <w:r>
        <w:t>).</w:t>
      </w:r>
    </w:p>
    <w:p w14:paraId="16F1912D" w14:textId="0081748B" w:rsidR="005E7EB5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And finally return of the stretcher to the ambulance once turnover is accomplished.</w:t>
      </w:r>
    </w:p>
    <w:p w14:paraId="7BAF0D8D" w14:textId="4C5B2F62" w:rsidR="001C49F3" w:rsidRDefault="005E7EB5" w:rsidP="005E7EB5">
      <w:pPr>
        <w:pStyle w:val="ListParagraph"/>
        <w:numPr>
          <w:ilvl w:val="0"/>
          <w:numId w:val="17"/>
        </w:numPr>
        <w:spacing w:line="480" w:lineRule="auto"/>
      </w:pPr>
      <w:r>
        <w:t>Two studies evaluated the biomechanical impact on emergency response personnel.</w:t>
      </w:r>
    </w:p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A1E24"/>
    <w:multiLevelType w:val="hybridMultilevel"/>
    <w:tmpl w:val="274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4F2E"/>
    <w:multiLevelType w:val="hybridMultilevel"/>
    <w:tmpl w:val="A4A0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10E8"/>
    <w:multiLevelType w:val="hybridMultilevel"/>
    <w:tmpl w:val="7020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71F8D"/>
    <w:multiLevelType w:val="hybridMultilevel"/>
    <w:tmpl w:val="3F16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97A59"/>
    <w:multiLevelType w:val="hybridMultilevel"/>
    <w:tmpl w:val="092E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B696E"/>
    <w:multiLevelType w:val="hybridMultilevel"/>
    <w:tmpl w:val="FC82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C7C4A"/>
    <w:multiLevelType w:val="hybridMultilevel"/>
    <w:tmpl w:val="E43C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C597B"/>
    <w:multiLevelType w:val="hybridMultilevel"/>
    <w:tmpl w:val="2FE6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C4C09"/>
    <w:multiLevelType w:val="hybridMultilevel"/>
    <w:tmpl w:val="2838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16"/>
  </w:num>
  <w:num w:numId="15">
    <w:abstractNumId w:val="15"/>
  </w:num>
  <w:num w:numId="16">
    <w:abstractNumId w:val="6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49F3"/>
    <w:rsid w:val="001C594A"/>
    <w:rsid w:val="00230F2D"/>
    <w:rsid w:val="002562B9"/>
    <w:rsid w:val="00265008"/>
    <w:rsid w:val="002F213B"/>
    <w:rsid w:val="00355DB1"/>
    <w:rsid w:val="00372264"/>
    <w:rsid w:val="00394FD8"/>
    <w:rsid w:val="003A3910"/>
    <w:rsid w:val="00430324"/>
    <w:rsid w:val="00474310"/>
    <w:rsid w:val="005064B6"/>
    <w:rsid w:val="00506D5D"/>
    <w:rsid w:val="00507856"/>
    <w:rsid w:val="005E7EB5"/>
    <w:rsid w:val="006D14EB"/>
    <w:rsid w:val="006D22A1"/>
    <w:rsid w:val="00715AFA"/>
    <w:rsid w:val="00720873"/>
    <w:rsid w:val="00740798"/>
    <w:rsid w:val="00817D2B"/>
    <w:rsid w:val="008D7EE7"/>
    <w:rsid w:val="008E1525"/>
    <w:rsid w:val="00900DE9"/>
    <w:rsid w:val="00997A28"/>
    <w:rsid w:val="009D2E12"/>
    <w:rsid w:val="00A35B57"/>
    <w:rsid w:val="00A73F24"/>
    <w:rsid w:val="00AC119A"/>
    <w:rsid w:val="00AF1BEE"/>
    <w:rsid w:val="00AF2B10"/>
    <w:rsid w:val="00B245F7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2021-09-07T16:56:00Z</dcterms:created>
  <dcterms:modified xsi:type="dcterms:W3CDTF">2021-09-07T16:56:00Z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