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E2D2E" w14:textId="33BE204F" w:rsidR="00376442" w:rsidRDefault="001D6DA5" w:rsidP="00196A6D">
      <w:pPr>
        <w:spacing w:after="0" w:line="240" w:lineRule="auto"/>
        <w:rPr>
          <w:color w:val="4472C4" w:themeColor="accent1"/>
          <w:sz w:val="80"/>
          <w:szCs w:val="8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0B2444E9">
                <wp:simplePos x="0" y="0"/>
                <wp:positionH relativeFrom="margin">
                  <wp:posOffset>6101080</wp:posOffset>
                </wp:positionH>
                <wp:positionV relativeFrom="paragraph">
                  <wp:posOffset>518795</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480.4pt;margin-top:40.85pt;width:232.85pt;height:58.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" stroked="f">
                <v:textbo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p w14:paraId="4EBF0640" w14:textId="13C62675" w:rsidR="006F45A0" w:rsidRPr="006F45A0" w:rsidRDefault="006F45A0" w:rsidP="00196A6D">
      <w:pPr>
        <w:spacing w:after="0" w:line="240" w:lineRule="auto"/>
        <w:rPr>
          <w:color w:val="4472C4" w:themeColor="accent1"/>
          <w:sz w:val="60"/>
          <w:szCs w:val="60"/>
        </w:rPr>
      </w:pPr>
    </w:p>
    <w:tbl>
      <w:tblPr>
        <w:tblStyle w:val="GridTable5Dark-Accent3"/>
        <w:tblW w:w="0" w:type="auto"/>
        <w:tblLook w:val="04A0" w:firstRow="1" w:lastRow="0" w:firstColumn="1" w:lastColumn="0" w:noHBand="0" w:noVBand="1"/>
      </w:tblPr>
      <w:tblGrid>
        <w:gridCol w:w="2474"/>
        <w:gridCol w:w="2286"/>
        <w:gridCol w:w="2204"/>
        <w:gridCol w:w="4167"/>
        <w:gridCol w:w="3259"/>
      </w:tblGrid>
      <w:tr w:rsidR="00322A0A" w14:paraId="084AFCF3" w14:textId="494AF2B5" w:rsidTr="00AB3C4D">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474" w:type="dxa"/>
            <w:shd w:val="clear" w:color="auto" w:fill="A6A6A6" w:themeFill="background1" w:themeFillShade="A6"/>
            <w:vAlign w:val="center"/>
          </w:tcPr>
          <w:p w14:paraId="7849F23B" w14:textId="0226ED41" w:rsidR="00AB3C4D" w:rsidRPr="00BE7657" w:rsidRDefault="00AB3C4D" w:rsidP="00196A6D">
            <w:pPr>
              <w:tabs>
                <w:tab w:val="left" w:pos="3953"/>
              </w:tabs>
              <w:jc w:val="center"/>
              <w:rPr>
                <w:b w:val="0"/>
                <w:bCs w:val="0"/>
                <w:i/>
                <w:iCs/>
                <w:sz w:val="40"/>
                <w:szCs w:val="40"/>
              </w:rPr>
            </w:pPr>
            <w:r w:rsidRPr="00BE7657">
              <w:rPr>
                <w:b w:val="0"/>
                <w:bCs w:val="0"/>
                <w:i/>
                <w:iCs/>
                <w:sz w:val="40"/>
                <w:szCs w:val="40"/>
              </w:rPr>
              <w:t>Month</w:t>
            </w:r>
          </w:p>
        </w:tc>
        <w:tc>
          <w:tcPr>
            <w:tcW w:w="2286" w:type="dxa"/>
            <w:shd w:val="clear" w:color="auto" w:fill="A6A6A6" w:themeFill="background1" w:themeFillShade="A6"/>
            <w:vAlign w:val="center"/>
          </w:tcPr>
          <w:p w14:paraId="47DEB054" w14:textId="19766417"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Training topic</w:t>
            </w:r>
          </w:p>
        </w:tc>
        <w:tc>
          <w:tcPr>
            <w:tcW w:w="2204" w:type="dxa"/>
            <w:shd w:val="clear" w:color="auto" w:fill="A6A6A6" w:themeFill="background1" w:themeFillShade="A6"/>
            <w:vAlign w:val="center"/>
          </w:tcPr>
          <w:p w14:paraId="451F59C3" w14:textId="614C250A"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Reference</w:t>
            </w:r>
          </w:p>
        </w:tc>
        <w:tc>
          <w:tcPr>
            <w:tcW w:w="4167" w:type="dxa"/>
            <w:shd w:val="clear" w:color="auto" w:fill="A6A6A6" w:themeFill="background1" w:themeFillShade="A6"/>
            <w:vAlign w:val="center"/>
          </w:tcPr>
          <w:p w14:paraId="5EC3601C" w14:textId="48093B34"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Training to include</w:t>
            </w:r>
          </w:p>
        </w:tc>
        <w:tc>
          <w:tcPr>
            <w:tcW w:w="3259" w:type="dxa"/>
            <w:shd w:val="clear" w:color="auto" w:fill="A6A6A6" w:themeFill="background1" w:themeFillShade="A6"/>
            <w:vAlign w:val="center"/>
          </w:tcPr>
          <w:p w14:paraId="5B4DD62E" w14:textId="24CD2B4A" w:rsidR="00AB3C4D"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i/>
                <w:iCs/>
                <w:sz w:val="40"/>
                <w:szCs w:val="40"/>
              </w:rPr>
            </w:pPr>
            <w:r w:rsidRPr="00AB3C4D">
              <w:rPr>
                <w:b w:val="0"/>
                <w:bCs w:val="0"/>
                <w:i/>
                <w:iCs/>
                <w:sz w:val="40"/>
                <w:szCs w:val="40"/>
              </w:rPr>
              <w:t>Related resources</w:t>
            </w:r>
          </w:p>
        </w:tc>
      </w:tr>
      <w:tr w:rsidR="00322A0A" w14:paraId="275BB8A4" w14:textId="541E870A" w:rsidTr="00A17304">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3FD6A389" w14:textId="00B6B4D1" w:rsidR="00A17304" w:rsidRPr="00BE7657" w:rsidRDefault="00A17304" w:rsidP="00B27AD6">
            <w:pPr>
              <w:tabs>
                <w:tab w:val="left" w:pos="3953"/>
              </w:tabs>
              <w:jc w:val="center"/>
              <w:rPr>
                <w:b w:val="0"/>
                <w:bCs w:val="0"/>
                <w:i/>
                <w:iCs/>
                <w:sz w:val="40"/>
                <w:szCs w:val="40"/>
              </w:rPr>
            </w:pPr>
            <w:r w:rsidRPr="00BE7657">
              <w:rPr>
                <w:b w:val="0"/>
                <w:bCs w:val="0"/>
                <w:i/>
                <w:iCs/>
                <w:sz w:val="40"/>
                <w:szCs w:val="40"/>
              </w:rPr>
              <w:t>January</w:t>
            </w:r>
          </w:p>
        </w:tc>
        <w:tc>
          <w:tcPr>
            <w:tcW w:w="2286" w:type="dxa"/>
            <w:shd w:val="clear" w:color="auto" w:fill="F2F2F2" w:themeFill="background1" w:themeFillShade="F2"/>
            <w:vAlign w:val="center"/>
          </w:tcPr>
          <w:p w14:paraId="284C8D85" w14:textId="7E263495" w:rsidR="00A17304" w:rsidRPr="00186361" w:rsidRDefault="00A17304"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186361">
              <w:rPr>
                <w:color w:val="2F5496" w:themeColor="accent1" w:themeShade="BF"/>
                <w:sz w:val="24"/>
                <w:szCs w:val="24"/>
              </w:rPr>
              <w:t>Welding</w:t>
            </w:r>
          </w:p>
        </w:tc>
        <w:tc>
          <w:tcPr>
            <w:tcW w:w="2204" w:type="dxa"/>
            <w:shd w:val="clear" w:color="auto" w:fill="F2F2F2" w:themeFill="background1" w:themeFillShade="F2"/>
            <w:vAlign w:val="center"/>
          </w:tcPr>
          <w:p w14:paraId="1BDDFD7D" w14:textId="7040F123" w:rsidR="00A17304" w:rsidRPr="009C736C" w:rsidRDefault="00A17304"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A17304">
              <w:rPr>
                <w:color w:val="2F5496" w:themeColor="accent1" w:themeShade="BF"/>
                <w:sz w:val="24"/>
                <w:szCs w:val="24"/>
              </w:rPr>
              <w:t>29 CFR 1910.252 to 1910.255</w:t>
            </w:r>
          </w:p>
        </w:tc>
        <w:tc>
          <w:tcPr>
            <w:tcW w:w="4167" w:type="dxa"/>
            <w:shd w:val="clear" w:color="auto" w:fill="F2F2F2" w:themeFill="background1" w:themeFillShade="F2"/>
            <w:vAlign w:val="center"/>
          </w:tcPr>
          <w:p w14:paraId="63B49FE4" w14:textId="77777777" w:rsidR="00A17304" w:rsidRDefault="00A17304" w:rsidP="00AB3C4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welding practices such as inspection, how to ventilate, flammables, etc.</w:t>
            </w:r>
          </w:p>
          <w:p w14:paraId="2E52538B" w14:textId="648F3917" w:rsidR="00A17304" w:rsidRPr="00E21E2B" w:rsidRDefault="00A17304" w:rsidP="00AB3C4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 to be worn</w:t>
            </w:r>
          </w:p>
        </w:tc>
        <w:tc>
          <w:tcPr>
            <w:tcW w:w="3259" w:type="dxa"/>
            <w:shd w:val="clear" w:color="auto" w:fill="F2F2F2" w:themeFill="background1" w:themeFillShade="F2"/>
            <w:vAlign w:val="center"/>
          </w:tcPr>
          <w:p w14:paraId="35B8E44C" w14:textId="77777777" w:rsidR="00733328" w:rsidRPr="00733328" w:rsidRDefault="004F7A52" w:rsidP="00AB3C4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8" w:history="1">
              <w:r w:rsidR="00150A9F" w:rsidRPr="00150A9F">
                <w:rPr>
                  <w:rStyle w:val="Hyperlink"/>
                  <w:sz w:val="20"/>
                  <w:szCs w:val="20"/>
                </w:rPr>
                <w:t>Tips for welding safety talk</w:t>
              </w:r>
            </w:hyperlink>
          </w:p>
          <w:p w14:paraId="322F6CCA" w14:textId="65BA17C3" w:rsidR="00A17304" w:rsidRPr="00150A9F" w:rsidRDefault="00150A9F" w:rsidP="00AB3C4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r w:rsidRPr="00150A9F">
              <w:rPr>
                <w:color w:val="2F5496" w:themeColor="accent1" w:themeShade="BF"/>
                <w:sz w:val="20"/>
                <w:szCs w:val="20"/>
              </w:rPr>
              <w:t xml:space="preserve"> </w:t>
            </w:r>
            <w:hyperlink r:id="rId9" w:history="1">
              <w:r w:rsidR="00733328" w:rsidRPr="00733328">
                <w:rPr>
                  <w:rStyle w:val="Hyperlink"/>
                  <w:sz w:val="20"/>
                  <w:szCs w:val="20"/>
                </w:rPr>
                <w:t xml:space="preserve">Creating Safety </w:t>
              </w:r>
              <w:proofErr w:type="gramStart"/>
              <w:r w:rsidR="00733328" w:rsidRPr="00733328">
                <w:rPr>
                  <w:rStyle w:val="Hyperlink"/>
                  <w:sz w:val="20"/>
                  <w:szCs w:val="20"/>
                </w:rPr>
                <w:t>In</w:t>
              </w:r>
              <w:proofErr w:type="gramEnd"/>
              <w:r w:rsidR="00733328" w:rsidRPr="00733328">
                <w:rPr>
                  <w:rStyle w:val="Hyperlink"/>
                  <w:sz w:val="20"/>
                  <w:szCs w:val="20"/>
                </w:rPr>
                <w:t xml:space="preserve"> Welding Operations Video</w:t>
              </w:r>
            </w:hyperlink>
          </w:p>
        </w:tc>
      </w:tr>
      <w:tr w:rsidR="00322A0A" w14:paraId="36AFBAF1" w14:textId="77777777" w:rsidTr="00005899">
        <w:trPr>
          <w:trHeight w:val="731"/>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461E363B" w14:textId="77777777" w:rsidR="00A17304" w:rsidRPr="00BE7657" w:rsidRDefault="00A17304" w:rsidP="00A17304">
            <w:pPr>
              <w:tabs>
                <w:tab w:val="left" w:pos="3953"/>
              </w:tabs>
              <w:jc w:val="center"/>
              <w:rPr>
                <w:i/>
                <w:iCs/>
                <w:sz w:val="40"/>
                <w:szCs w:val="40"/>
              </w:rPr>
            </w:pPr>
          </w:p>
        </w:tc>
        <w:tc>
          <w:tcPr>
            <w:tcW w:w="2286" w:type="dxa"/>
            <w:shd w:val="clear" w:color="auto" w:fill="F2F2F2" w:themeFill="background1" w:themeFillShade="F2"/>
            <w:vAlign w:val="center"/>
          </w:tcPr>
          <w:p w14:paraId="10134E14" w14:textId="1B819A06" w:rsidR="00A17304" w:rsidRPr="00186361" w:rsidRDefault="00A17304" w:rsidP="00A17304">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186361">
              <w:rPr>
                <w:color w:val="2F5496" w:themeColor="accent1" w:themeShade="BF"/>
                <w:sz w:val="24"/>
                <w:szCs w:val="24"/>
              </w:rPr>
              <w:t>Lockout- tagout</w:t>
            </w:r>
          </w:p>
        </w:tc>
        <w:tc>
          <w:tcPr>
            <w:tcW w:w="2204" w:type="dxa"/>
            <w:shd w:val="clear" w:color="auto" w:fill="F2F2F2" w:themeFill="background1" w:themeFillShade="F2"/>
            <w:vAlign w:val="center"/>
          </w:tcPr>
          <w:p w14:paraId="4FA7042C" w14:textId="55FE8B34" w:rsidR="00A17304" w:rsidRDefault="00A17304" w:rsidP="00A17304">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E21E2B">
              <w:rPr>
                <w:color w:val="2F5496" w:themeColor="accent1" w:themeShade="BF"/>
                <w:sz w:val="24"/>
                <w:szCs w:val="24"/>
              </w:rPr>
              <w:t>29 CFR 1910.147</w:t>
            </w:r>
          </w:p>
        </w:tc>
        <w:tc>
          <w:tcPr>
            <w:tcW w:w="4167" w:type="dxa"/>
            <w:shd w:val="clear" w:color="auto" w:fill="F2F2F2" w:themeFill="background1" w:themeFillShade="F2"/>
            <w:vAlign w:val="center"/>
          </w:tcPr>
          <w:p w14:paraId="212F3E7B" w14:textId="77777777" w:rsidR="00A17304" w:rsidRDefault="00A17304" w:rsidP="00A17304">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Training on expected procedures</w:t>
            </w:r>
          </w:p>
          <w:p w14:paraId="2C7CC070" w14:textId="77777777" w:rsidR="00A17304" w:rsidRDefault="00A17304" w:rsidP="00A17304">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 what should be locked and tagged and when</w:t>
            </w:r>
          </w:p>
          <w:p w14:paraId="5557DA95" w14:textId="48EF54AA" w:rsidR="00A17304" w:rsidRDefault="00A17304" w:rsidP="00A17304">
            <w:pPr>
              <w:pStyle w:val="ListParagraph"/>
              <w:numPr>
                <w:ilvl w:val="0"/>
                <w:numId w:val="15"/>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Process of using locks and tags</w:t>
            </w:r>
          </w:p>
        </w:tc>
        <w:tc>
          <w:tcPr>
            <w:tcW w:w="3259" w:type="dxa"/>
            <w:shd w:val="clear" w:color="auto" w:fill="F2F2F2" w:themeFill="background1" w:themeFillShade="F2"/>
            <w:vAlign w:val="center"/>
          </w:tcPr>
          <w:p w14:paraId="434F9F4B" w14:textId="77777777" w:rsidR="00A17304" w:rsidRPr="00733328" w:rsidRDefault="004F7A52" w:rsidP="00A17304">
            <w:pPr>
              <w:pStyle w:val="ListParagraph"/>
              <w:numPr>
                <w:ilvl w:val="0"/>
                <w:numId w:val="15"/>
              </w:numPr>
              <w:tabs>
                <w:tab w:val="left" w:pos="3953"/>
              </w:tabs>
              <w:ind w:left="340"/>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10" w:history="1">
              <w:r w:rsidR="00574165">
                <w:rPr>
                  <w:rStyle w:val="Hyperlink"/>
                  <w:sz w:val="20"/>
                  <w:szCs w:val="20"/>
                </w:rPr>
                <w:t>Lockout tagout HVAC safety talk</w:t>
              </w:r>
            </w:hyperlink>
          </w:p>
          <w:p w14:paraId="266974BA" w14:textId="66826719" w:rsidR="00733328" w:rsidRPr="006242B4" w:rsidRDefault="00733328" w:rsidP="00A17304">
            <w:pPr>
              <w:pStyle w:val="ListParagraph"/>
              <w:numPr>
                <w:ilvl w:val="0"/>
                <w:numId w:val="15"/>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1" w:history="1">
              <w:r w:rsidRPr="00733328">
                <w:rPr>
                  <w:rStyle w:val="Hyperlink"/>
                  <w:sz w:val="20"/>
                  <w:szCs w:val="20"/>
                </w:rPr>
                <w:t>Lockout/Tagout Video</w:t>
              </w:r>
            </w:hyperlink>
          </w:p>
        </w:tc>
      </w:tr>
      <w:tr w:rsidR="00BB62B1" w14:paraId="73AFE4DE" w14:textId="416A8079" w:rsidTr="00BB62B1">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759962A9" w14:textId="583AF761" w:rsidR="00BB62B1" w:rsidRPr="00B5776C" w:rsidRDefault="00BB62B1" w:rsidP="00B5776C">
            <w:pPr>
              <w:tabs>
                <w:tab w:val="left" w:pos="3953"/>
              </w:tabs>
              <w:jc w:val="center"/>
              <w:rPr>
                <w:b w:val="0"/>
                <w:bCs w:val="0"/>
                <w:i/>
                <w:iCs/>
                <w:sz w:val="40"/>
                <w:szCs w:val="40"/>
              </w:rPr>
            </w:pPr>
            <w:r w:rsidRPr="00B5776C">
              <w:rPr>
                <w:b w:val="0"/>
                <w:bCs w:val="0"/>
                <w:i/>
                <w:iCs/>
                <w:sz w:val="40"/>
                <w:szCs w:val="40"/>
              </w:rPr>
              <w:t>February</w:t>
            </w:r>
          </w:p>
        </w:tc>
        <w:tc>
          <w:tcPr>
            <w:tcW w:w="2286" w:type="dxa"/>
            <w:shd w:val="clear" w:color="auto" w:fill="D9D9D9" w:themeFill="background1" w:themeFillShade="D9"/>
            <w:vAlign w:val="center"/>
          </w:tcPr>
          <w:p w14:paraId="186ADD1E" w14:textId="4A3BC7A2" w:rsidR="00BB62B1" w:rsidRPr="00186361" w:rsidRDefault="00BB62B1" w:rsidP="00B577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186361">
              <w:rPr>
                <w:color w:val="2F5496" w:themeColor="accent1" w:themeShade="BF"/>
                <w:sz w:val="24"/>
                <w:szCs w:val="24"/>
              </w:rPr>
              <w:t>Lifting mechanics</w:t>
            </w:r>
          </w:p>
        </w:tc>
        <w:tc>
          <w:tcPr>
            <w:tcW w:w="2204" w:type="dxa"/>
            <w:shd w:val="clear" w:color="auto" w:fill="D9D9D9" w:themeFill="background1" w:themeFillShade="D9"/>
            <w:vAlign w:val="center"/>
          </w:tcPr>
          <w:p w14:paraId="56B174C8" w14:textId="5D21A3C6" w:rsidR="00BB62B1" w:rsidRDefault="00BB62B1" w:rsidP="00B577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D9D9D9" w:themeFill="background1" w:themeFillShade="D9"/>
            <w:vAlign w:val="center"/>
          </w:tcPr>
          <w:p w14:paraId="5EB279DA" w14:textId="77777777" w:rsidR="00BB62B1" w:rsidRDefault="00BB62B1" w:rsidP="00B5776C">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Manual lifting is a last resort</w:t>
            </w:r>
          </w:p>
          <w:p w14:paraId="7FF991B5" w14:textId="77777777" w:rsidR="00BB62B1" w:rsidRDefault="00BB62B1" w:rsidP="00B5776C">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devices and machinery should be used when possible</w:t>
            </w:r>
          </w:p>
          <w:p w14:paraId="70D9EEED" w14:textId="2457D414" w:rsidR="00BB62B1" w:rsidRDefault="00BB62B1" w:rsidP="00B577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If manual lifting is necessary address proper lifting mechanics, team lifting, etc.</w:t>
            </w:r>
          </w:p>
        </w:tc>
        <w:tc>
          <w:tcPr>
            <w:tcW w:w="3259" w:type="dxa"/>
            <w:shd w:val="clear" w:color="auto" w:fill="D9D9D9" w:themeFill="background1" w:themeFillShade="D9"/>
            <w:vAlign w:val="center"/>
          </w:tcPr>
          <w:p w14:paraId="69164441" w14:textId="3D1330AD" w:rsidR="00BB62B1" w:rsidRDefault="004F7A52" w:rsidP="00BB62B1">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2" w:history="1">
              <w:r w:rsidR="00BB62B1" w:rsidRPr="009026EB">
                <w:rPr>
                  <w:rStyle w:val="Hyperlink"/>
                  <w:sz w:val="20"/>
                  <w:szCs w:val="20"/>
                </w:rPr>
                <w:t>Dollies safety talk</w:t>
              </w:r>
            </w:hyperlink>
            <w:r w:rsidR="00BB62B1" w:rsidRPr="009026EB">
              <w:rPr>
                <w:color w:val="2F5496" w:themeColor="accent1" w:themeShade="BF"/>
                <w:sz w:val="20"/>
                <w:szCs w:val="20"/>
              </w:rPr>
              <w:t xml:space="preserve"> </w:t>
            </w:r>
          </w:p>
          <w:p w14:paraId="4608323A" w14:textId="77777777" w:rsidR="00BB62B1" w:rsidRPr="00574165" w:rsidRDefault="004F7A52" w:rsidP="00BB62B1">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13" w:history="1">
              <w:r w:rsidR="00BB62B1">
                <w:rPr>
                  <w:rStyle w:val="Hyperlink"/>
                  <w:sz w:val="20"/>
                  <w:szCs w:val="20"/>
                </w:rPr>
                <w:t>Back safety talk</w:t>
              </w:r>
            </w:hyperlink>
          </w:p>
          <w:p w14:paraId="52355210" w14:textId="77777777" w:rsidR="00574165" w:rsidRPr="00733328" w:rsidRDefault="004F7A52" w:rsidP="00BB62B1">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14" w:history="1">
              <w:r w:rsidR="00574165">
                <w:rPr>
                  <w:rStyle w:val="Hyperlink"/>
                  <w:sz w:val="20"/>
                  <w:szCs w:val="20"/>
                </w:rPr>
                <w:t>Material handling on stairs and in tight spaces safety talk</w:t>
              </w:r>
            </w:hyperlink>
          </w:p>
          <w:p w14:paraId="2DCF6671" w14:textId="6C8E34A2" w:rsidR="00733328" w:rsidRPr="009026EB" w:rsidRDefault="00733328" w:rsidP="00BB62B1">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5" w:history="1">
              <w:r w:rsidRPr="00733328">
                <w:rPr>
                  <w:rStyle w:val="Hyperlink"/>
                  <w:sz w:val="20"/>
                  <w:szCs w:val="20"/>
                </w:rPr>
                <w:t>Back Safety: The Basics Video</w:t>
              </w:r>
            </w:hyperlink>
          </w:p>
        </w:tc>
      </w:tr>
      <w:tr w:rsidR="00BB62B1" w14:paraId="7A99AC26" w14:textId="77777777" w:rsidTr="00C952A8">
        <w:trPr>
          <w:trHeight w:val="1177"/>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63C41B96" w14:textId="77777777" w:rsidR="00BB62B1" w:rsidRPr="00B5776C" w:rsidRDefault="00BB62B1" w:rsidP="00B5776C">
            <w:pPr>
              <w:tabs>
                <w:tab w:val="left" w:pos="3953"/>
              </w:tabs>
              <w:jc w:val="center"/>
              <w:rPr>
                <w:i/>
                <w:iCs/>
                <w:sz w:val="40"/>
                <w:szCs w:val="40"/>
              </w:rPr>
            </w:pPr>
          </w:p>
        </w:tc>
        <w:tc>
          <w:tcPr>
            <w:tcW w:w="2286" w:type="dxa"/>
            <w:shd w:val="clear" w:color="auto" w:fill="D9D9D9" w:themeFill="background1" w:themeFillShade="D9"/>
            <w:vAlign w:val="center"/>
          </w:tcPr>
          <w:p w14:paraId="75632534" w14:textId="4EE97A30" w:rsidR="00BB62B1" w:rsidRPr="00186361" w:rsidRDefault="00BB62B1" w:rsidP="00B577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HVAC Ergonomics</w:t>
            </w:r>
          </w:p>
        </w:tc>
        <w:tc>
          <w:tcPr>
            <w:tcW w:w="2204" w:type="dxa"/>
            <w:shd w:val="clear" w:color="auto" w:fill="D9D9D9" w:themeFill="background1" w:themeFillShade="D9"/>
            <w:vAlign w:val="center"/>
          </w:tcPr>
          <w:p w14:paraId="77972251" w14:textId="26E42294" w:rsidR="00BB62B1" w:rsidRDefault="00BB62B1" w:rsidP="00B577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BB62B1">
              <w:rPr>
                <w:color w:val="2F5496" w:themeColor="accent1" w:themeShade="BF"/>
                <w:sz w:val="24"/>
                <w:szCs w:val="24"/>
              </w:rPr>
              <w:t>29 CFR 1910-10.2</w:t>
            </w:r>
          </w:p>
        </w:tc>
        <w:tc>
          <w:tcPr>
            <w:tcW w:w="4167" w:type="dxa"/>
            <w:shd w:val="clear" w:color="auto" w:fill="D9D9D9" w:themeFill="background1" w:themeFillShade="D9"/>
            <w:vAlign w:val="center"/>
          </w:tcPr>
          <w:p w14:paraId="7C0C62F3" w14:textId="2A676131" w:rsidR="00BB62B1" w:rsidRPr="00BB62B1" w:rsidRDefault="00BB62B1" w:rsidP="00BB62B1">
            <w:pPr>
              <w:pStyle w:val="ListParagraph"/>
              <w:numPr>
                <w:ilvl w:val="0"/>
                <w:numId w:val="5"/>
              </w:numPr>
              <w:tabs>
                <w:tab w:val="left" w:pos="3953"/>
              </w:tabs>
              <w:ind w:left="299"/>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Cover appropriate posture and exercises to prevent musculoskeletal disorders</w:t>
            </w:r>
          </w:p>
        </w:tc>
        <w:tc>
          <w:tcPr>
            <w:tcW w:w="3259" w:type="dxa"/>
            <w:shd w:val="clear" w:color="auto" w:fill="D9D9D9" w:themeFill="background1" w:themeFillShade="D9"/>
            <w:vAlign w:val="center"/>
          </w:tcPr>
          <w:p w14:paraId="1AD386AD" w14:textId="77777777" w:rsidR="00BB62B1" w:rsidRPr="00733328" w:rsidRDefault="004F7A52" w:rsidP="00B5776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auto"/>
                <w:sz w:val="20"/>
                <w:szCs w:val="20"/>
                <w:u w:val="none"/>
              </w:rPr>
            </w:pPr>
            <w:hyperlink r:id="rId16" w:history="1">
              <w:r w:rsidR="00BB62B1" w:rsidRPr="00BB62B1">
                <w:rPr>
                  <w:rStyle w:val="Hyperlink"/>
                  <w:sz w:val="20"/>
                  <w:szCs w:val="20"/>
                </w:rPr>
                <w:t>HVAC ergonomics safety talk</w:t>
              </w:r>
            </w:hyperlink>
          </w:p>
          <w:p w14:paraId="023D0947" w14:textId="1C62B25B" w:rsidR="00733328" w:rsidRPr="00733328" w:rsidRDefault="00733328" w:rsidP="00733328">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sz w:val="20"/>
                <w:szCs w:val="20"/>
              </w:rPr>
            </w:pPr>
            <w:hyperlink r:id="rId17" w:history="1">
              <w:r w:rsidRPr="00733328">
                <w:rPr>
                  <w:rStyle w:val="Hyperlink"/>
                  <w:sz w:val="20"/>
                  <w:szCs w:val="20"/>
                </w:rPr>
                <w:t>Understanding Controlling Ergonomic Risk Factors Video</w:t>
              </w:r>
            </w:hyperlink>
          </w:p>
        </w:tc>
      </w:tr>
      <w:tr w:rsidR="00322A0A" w14:paraId="2C0C43C2" w14:textId="0899D7A5" w:rsidTr="00B5776C">
        <w:trPr>
          <w:cnfStyle w:val="000000100000" w:firstRow="0" w:lastRow="0" w:firstColumn="0" w:lastColumn="0" w:oddVBand="0" w:evenVBand="0" w:oddHBand="1" w:evenHBand="0" w:firstRowFirstColumn="0" w:firstRowLastColumn="0" w:lastRowFirstColumn="0" w:lastRowLastColumn="0"/>
          <w:trHeight w:val="2708"/>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5AC3427C" w14:textId="7D618FC2" w:rsidR="00B5776C" w:rsidRPr="00BE7657" w:rsidRDefault="00B5776C" w:rsidP="00B5776C">
            <w:pPr>
              <w:tabs>
                <w:tab w:val="left" w:pos="3953"/>
              </w:tabs>
              <w:jc w:val="center"/>
              <w:rPr>
                <w:b w:val="0"/>
                <w:bCs w:val="0"/>
                <w:i/>
                <w:iCs/>
                <w:sz w:val="40"/>
                <w:szCs w:val="40"/>
              </w:rPr>
            </w:pPr>
            <w:r w:rsidRPr="00BE7657">
              <w:rPr>
                <w:b w:val="0"/>
                <w:bCs w:val="0"/>
                <w:i/>
                <w:iCs/>
                <w:sz w:val="40"/>
                <w:szCs w:val="40"/>
              </w:rPr>
              <w:lastRenderedPageBreak/>
              <w:t>March</w:t>
            </w:r>
          </w:p>
        </w:tc>
        <w:tc>
          <w:tcPr>
            <w:tcW w:w="2286" w:type="dxa"/>
            <w:shd w:val="clear" w:color="auto" w:fill="F2F2F2" w:themeFill="background1" w:themeFillShade="F2"/>
            <w:vAlign w:val="center"/>
          </w:tcPr>
          <w:p w14:paraId="0FDA81EA" w14:textId="2F52B2DE" w:rsidR="00B5776C" w:rsidRPr="00186361" w:rsidRDefault="00B5776C" w:rsidP="00B577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186361">
              <w:rPr>
                <w:color w:val="2F5496" w:themeColor="accent1" w:themeShade="BF"/>
                <w:sz w:val="24"/>
                <w:szCs w:val="24"/>
              </w:rPr>
              <w:t>First aid and CPR</w:t>
            </w:r>
          </w:p>
        </w:tc>
        <w:tc>
          <w:tcPr>
            <w:tcW w:w="2204" w:type="dxa"/>
            <w:shd w:val="clear" w:color="auto" w:fill="F2F2F2" w:themeFill="background1" w:themeFillShade="F2"/>
            <w:vAlign w:val="center"/>
          </w:tcPr>
          <w:p w14:paraId="4CB6B2F1" w14:textId="52F79FC2" w:rsidR="00B5776C" w:rsidRPr="00A55E25" w:rsidRDefault="00B5776C" w:rsidP="00B577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1910.151</w:t>
            </w:r>
          </w:p>
        </w:tc>
        <w:tc>
          <w:tcPr>
            <w:tcW w:w="4167" w:type="dxa"/>
            <w:shd w:val="clear" w:color="auto" w:fill="F2F2F2" w:themeFill="background1" w:themeFillShade="F2"/>
            <w:vAlign w:val="center"/>
          </w:tcPr>
          <w:p w14:paraId="4AAE6B21" w14:textId="77777777" w:rsidR="00B5776C" w:rsidRDefault="00B5776C" w:rsidP="00B577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Assessing the situation and recognizing an emergency</w:t>
            </w:r>
          </w:p>
          <w:p w14:paraId="2050A7FC" w14:textId="77777777" w:rsidR="00B5776C" w:rsidRDefault="00B5776C" w:rsidP="00B577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Different scenarios that may be faced</w:t>
            </w:r>
          </w:p>
          <w:p w14:paraId="51492911" w14:textId="77777777" w:rsidR="00B5776C" w:rsidRDefault="00B5776C" w:rsidP="00B577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Steps to be taken and determining treatment</w:t>
            </w:r>
          </w:p>
          <w:p w14:paraId="7EB945B1" w14:textId="77777777" w:rsidR="00B5776C" w:rsidRDefault="00B5776C" w:rsidP="00B577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Standard precautions </w:t>
            </w:r>
          </w:p>
          <w:p w14:paraId="17FBA597" w14:textId="24B3934F" w:rsidR="00B5776C" w:rsidRPr="00A55E25" w:rsidRDefault="00B5776C" w:rsidP="00B5776C">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Performing CPR</w:t>
            </w:r>
          </w:p>
        </w:tc>
        <w:tc>
          <w:tcPr>
            <w:tcW w:w="3259" w:type="dxa"/>
            <w:shd w:val="clear" w:color="auto" w:fill="F2F2F2" w:themeFill="background1" w:themeFillShade="F2"/>
            <w:vAlign w:val="center"/>
          </w:tcPr>
          <w:p w14:paraId="599E13F9" w14:textId="77777777" w:rsidR="00B5776C" w:rsidRPr="009B3B32" w:rsidRDefault="004F7A52" w:rsidP="00B5776C">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18" w:history="1">
              <w:r w:rsidR="00150A9F" w:rsidRPr="00150A9F">
                <w:rPr>
                  <w:rStyle w:val="Hyperlink"/>
                  <w:sz w:val="20"/>
                  <w:szCs w:val="20"/>
                </w:rPr>
                <w:t>What to do in case of an incident safety talk</w:t>
              </w:r>
            </w:hyperlink>
          </w:p>
          <w:p w14:paraId="10F27936" w14:textId="13F29FCC" w:rsidR="009B3B32" w:rsidRPr="00150A9F" w:rsidRDefault="00767725" w:rsidP="00B5776C">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9" w:history="1">
              <w:r w:rsidRPr="00767725">
                <w:rPr>
                  <w:rStyle w:val="Hyperlink"/>
                  <w:sz w:val="20"/>
                  <w:szCs w:val="20"/>
                </w:rPr>
                <w:t>First Aid Video</w:t>
              </w:r>
            </w:hyperlink>
          </w:p>
        </w:tc>
      </w:tr>
      <w:tr w:rsidR="00322A0A" w14:paraId="66B51946" w14:textId="77777777" w:rsidTr="00B5776C">
        <w:trPr>
          <w:trHeight w:val="170"/>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6AFCC2E3" w14:textId="77777777" w:rsidR="00B5776C" w:rsidRPr="00BE7657" w:rsidRDefault="00B5776C" w:rsidP="00B5776C">
            <w:pPr>
              <w:tabs>
                <w:tab w:val="left" w:pos="3953"/>
              </w:tabs>
              <w:jc w:val="center"/>
              <w:rPr>
                <w:i/>
                <w:iCs/>
                <w:sz w:val="40"/>
                <w:szCs w:val="40"/>
              </w:rPr>
            </w:pPr>
          </w:p>
        </w:tc>
        <w:tc>
          <w:tcPr>
            <w:tcW w:w="2286" w:type="dxa"/>
            <w:shd w:val="clear" w:color="auto" w:fill="F2F2F2" w:themeFill="background1" w:themeFillShade="F2"/>
            <w:vAlign w:val="center"/>
          </w:tcPr>
          <w:p w14:paraId="7DCD60FE" w14:textId="1280F795" w:rsidR="00B5776C" w:rsidRPr="00186361" w:rsidRDefault="00B5776C" w:rsidP="00B577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186361">
              <w:rPr>
                <w:color w:val="2F5496" w:themeColor="accent1" w:themeShade="BF"/>
                <w:sz w:val="24"/>
                <w:szCs w:val="24"/>
              </w:rPr>
              <w:t>Emergency action plan</w:t>
            </w:r>
          </w:p>
        </w:tc>
        <w:tc>
          <w:tcPr>
            <w:tcW w:w="2204" w:type="dxa"/>
            <w:shd w:val="clear" w:color="auto" w:fill="F2F2F2" w:themeFill="background1" w:themeFillShade="F2"/>
            <w:vAlign w:val="center"/>
          </w:tcPr>
          <w:p w14:paraId="4B0EEB15" w14:textId="78A6D45C" w:rsidR="00B5776C" w:rsidRDefault="00B5776C" w:rsidP="00B577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1910.38</w:t>
            </w:r>
          </w:p>
        </w:tc>
        <w:tc>
          <w:tcPr>
            <w:tcW w:w="4167" w:type="dxa"/>
            <w:shd w:val="clear" w:color="auto" w:fill="F2F2F2" w:themeFill="background1" w:themeFillShade="F2"/>
            <w:vAlign w:val="center"/>
          </w:tcPr>
          <w:p w14:paraId="332DD2D5" w14:textId="77777777" w:rsidR="00B5776C" w:rsidRDefault="00B5776C" w:rsidP="00B5776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primary individual to monitor weather conditions and inform employees of potential hazards</w:t>
            </w:r>
          </w:p>
          <w:p w14:paraId="165D5362" w14:textId="7FFE0BEB" w:rsidR="00B5776C" w:rsidRDefault="00B5776C" w:rsidP="00B5776C">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local storm shelter (with directions provided) in the event of anticipated hazardous weather</w:t>
            </w:r>
          </w:p>
        </w:tc>
        <w:tc>
          <w:tcPr>
            <w:tcW w:w="3259" w:type="dxa"/>
            <w:shd w:val="clear" w:color="auto" w:fill="F2F2F2" w:themeFill="background1" w:themeFillShade="F2"/>
            <w:vAlign w:val="center"/>
          </w:tcPr>
          <w:p w14:paraId="21850F4A" w14:textId="77777777" w:rsidR="00B5776C" w:rsidRPr="00767725" w:rsidRDefault="004F7A52" w:rsidP="00B5776C">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20" w:history="1">
              <w:r w:rsidR="009026EB" w:rsidRPr="009026EB">
                <w:rPr>
                  <w:rStyle w:val="Hyperlink"/>
                  <w:sz w:val="20"/>
                  <w:szCs w:val="20"/>
                </w:rPr>
                <w:t>Emergency planning</w:t>
              </w:r>
            </w:hyperlink>
          </w:p>
          <w:p w14:paraId="15548669" w14:textId="115133D6" w:rsidR="00767725" w:rsidRPr="009026EB" w:rsidRDefault="00D4173A" w:rsidP="00B5776C">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1" w:history="1">
              <w:r w:rsidRPr="00D4173A">
                <w:rPr>
                  <w:rStyle w:val="Hyperlink"/>
                  <w:sz w:val="20"/>
                  <w:szCs w:val="20"/>
                </w:rPr>
                <w:t>Emergency Preparedness and Safe Evacuation Video</w:t>
              </w:r>
            </w:hyperlink>
          </w:p>
        </w:tc>
      </w:tr>
      <w:tr w:rsidR="00322A0A" w14:paraId="6C0513A9" w14:textId="4120BCCC" w:rsidTr="000B1482">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6D904244" w14:textId="51078CBF" w:rsidR="000B1482" w:rsidRPr="00BE7657" w:rsidRDefault="000B1482" w:rsidP="004E4689">
            <w:pPr>
              <w:tabs>
                <w:tab w:val="left" w:pos="3953"/>
              </w:tabs>
              <w:jc w:val="center"/>
              <w:rPr>
                <w:b w:val="0"/>
                <w:bCs w:val="0"/>
                <w:i/>
                <w:iCs/>
                <w:sz w:val="40"/>
                <w:szCs w:val="40"/>
              </w:rPr>
            </w:pPr>
            <w:r w:rsidRPr="00BE7657">
              <w:rPr>
                <w:b w:val="0"/>
                <w:bCs w:val="0"/>
                <w:i/>
                <w:iCs/>
                <w:sz w:val="40"/>
                <w:szCs w:val="40"/>
              </w:rPr>
              <w:t>April</w:t>
            </w:r>
          </w:p>
        </w:tc>
        <w:tc>
          <w:tcPr>
            <w:tcW w:w="2286" w:type="dxa"/>
            <w:shd w:val="clear" w:color="auto" w:fill="D9D9D9" w:themeFill="background1" w:themeFillShade="D9"/>
            <w:vAlign w:val="center"/>
          </w:tcPr>
          <w:p w14:paraId="524B0DE8" w14:textId="00ADFF6D" w:rsidR="000B1482" w:rsidRPr="00186361" w:rsidRDefault="000B1482" w:rsidP="004E468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sidRPr="00186361">
              <w:rPr>
                <w:color w:val="2F5496" w:themeColor="accent1" w:themeShade="BF"/>
                <w:sz w:val="24"/>
                <w:szCs w:val="24"/>
              </w:rPr>
              <w:t>Fall protection</w:t>
            </w:r>
          </w:p>
        </w:tc>
        <w:tc>
          <w:tcPr>
            <w:tcW w:w="2204" w:type="dxa"/>
            <w:shd w:val="clear" w:color="auto" w:fill="D9D9D9" w:themeFill="background1" w:themeFillShade="D9"/>
            <w:vAlign w:val="center"/>
          </w:tcPr>
          <w:p w14:paraId="24616A01" w14:textId="1C157113" w:rsidR="000B1482" w:rsidRPr="009C736C" w:rsidRDefault="000B1482" w:rsidP="004E468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sidRPr="002A1AE1">
              <w:rPr>
                <w:color w:val="2F5496" w:themeColor="accent1" w:themeShade="BF"/>
                <w:sz w:val="24"/>
                <w:szCs w:val="24"/>
              </w:rPr>
              <w:t>29 CFR 1926.503</w:t>
            </w:r>
          </w:p>
        </w:tc>
        <w:tc>
          <w:tcPr>
            <w:tcW w:w="4167" w:type="dxa"/>
            <w:shd w:val="clear" w:color="auto" w:fill="D9D9D9" w:themeFill="background1" w:themeFillShade="D9"/>
            <w:vAlign w:val="center"/>
          </w:tcPr>
          <w:p w14:paraId="01793619" w14:textId="1F553CAE" w:rsidR="000B1482" w:rsidRDefault="000B1482" w:rsidP="00AB3C4D">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Equipment needed for different types of work</w:t>
            </w:r>
          </w:p>
          <w:p w14:paraId="62AEF0A1" w14:textId="2E2CA315" w:rsidR="000B1482" w:rsidRDefault="000B1482" w:rsidP="00AB3C4D">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use of equipment</w:t>
            </w:r>
          </w:p>
          <w:p w14:paraId="3784706F" w14:textId="77777777" w:rsidR="000B1482" w:rsidRDefault="000B1482" w:rsidP="00AB3C4D">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Inspecting equipment</w:t>
            </w:r>
          </w:p>
          <w:p w14:paraId="482C7158" w14:textId="3CF27CBC" w:rsidR="000B1482" w:rsidRPr="004E4689" w:rsidRDefault="000B1482" w:rsidP="00AB3C4D">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Maintenance and repair of defective or damaged equipment </w:t>
            </w:r>
          </w:p>
        </w:tc>
        <w:tc>
          <w:tcPr>
            <w:tcW w:w="3259" w:type="dxa"/>
            <w:shd w:val="clear" w:color="auto" w:fill="D9D9D9" w:themeFill="background1" w:themeFillShade="D9"/>
            <w:vAlign w:val="center"/>
          </w:tcPr>
          <w:p w14:paraId="6A45A2FB" w14:textId="77777777" w:rsidR="00215A11" w:rsidRPr="00215A11" w:rsidRDefault="004F7A52" w:rsidP="00AB3C4D">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22" w:history="1">
              <w:r w:rsidR="00DB64C6" w:rsidRPr="00DB64C6">
                <w:rPr>
                  <w:rStyle w:val="Hyperlink"/>
                  <w:sz w:val="20"/>
                  <w:szCs w:val="20"/>
                </w:rPr>
                <w:t>Fall protection safety talk</w:t>
              </w:r>
            </w:hyperlink>
          </w:p>
          <w:p w14:paraId="1FF7B015" w14:textId="26ECA281" w:rsidR="000B1482" w:rsidRPr="00DB64C6" w:rsidRDefault="00D06FC0" w:rsidP="00AB3C4D">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3" w:history="1">
              <w:r w:rsidRPr="00D06FC0">
                <w:rPr>
                  <w:rStyle w:val="Hyperlink"/>
                  <w:sz w:val="20"/>
                  <w:szCs w:val="20"/>
                </w:rPr>
                <w:t>Fall Protection Video</w:t>
              </w:r>
            </w:hyperlink>
          </w:p>
        </w:tc>
      </w:tr>
      <w:tr w:rsidR="00322A0A" w14:paraId="467A86AD" w14:textId="77777777" w:rsidTr="00FA2DBF">
        <w:trPr>
          <w:trHeight w:val="1076"/>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036F3B1F" w14:textId="77777777" w:rsidR="000B1482" w:rsidRPr="00BE7657" w:rsidRDefault="000B1482" w:rsidP="004E4689">
            <w:pPr>
              <w:tabs>
                <w:tab w:val="left" w:pos="3953"/>
              </w:tabs>
              <w:jc w:val="center"/>
              <w:rPr>
                <w:i/>
                <w:iCs/>
                <w:sz w:val="40"/>
                <w:szCs w:val="40"/>
              </w:rPr>
            </w:pPr>
          </w:p>
        </w:tc>
        <w:tc>
          <w:tcPr>
            <w:tcW w:w="2286" w:type="dxa"/>
            <w:shd w:val="clear" w:color="auto" w:fill="D9D9D9" w:themeFill="background1" w:themeFillShade="D9"/>
            <w:vAlign w:val="center"/>
          </w:tcPr>
          <w:p w14:paraId="5D3BB90D" w14:textId="61BA7F28" w:rsidR="000B1482" w:rsidRPr="00186361" w:rsidRDefault="000B1482" w:rsidP="004E468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186361">
              <w:rPr>
                <w:color w:val="2F5496" w:themeColor="accent1" w:themeShade="BF"/>
                <w:sz w:val="24"/>
                <w:szCs w:val="24"/>
              </w:rPr>
              <w:t>Aerial lift</w:t>
            </w:r>
          </w:p>
        </w:tc>
        <w:tc>
          <w:tcPr>
            <w:tcW w:w="2204" w:type="dxa"/>
            <w:shd w:val="clear" w:color="auto" w:fill="D9D9D9" w:themeFill="background1" w:themeFillShade="D9"/>
            <w:vAlign w:val="center"/>
          </w:tcPr>
          <w:p w14:paraId="573708AE" w14:textId="71EF4666" w:rsidR="000B1482" w:rsidRPr="002A1AE1" w:rsidRDefault="000B1482" w:rsidP="004E468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0B1482">
              <w:rPr>
                <w:color w:val="2F5496" w:themeColor="accent1" w:themeShade="BF"/>
                <w:sz w:val="24"/>
                <w:szCs w:val="24"/>
              </w:rPr>
              <w:t>29 CFR 1910.67</w:t>
            </w:r>
          </w:p>
        </w:tc>
        <w:tc>
          <w:tcPr>
            <w:tcW w:w="4167" w:type="dxa"/>
            <w:shd w:val="clear" w:color="auto" w:fill="D9D9D9" w:themeFill="background1" w:themeFillShade="D9"/>
            <w:vAlign w:val="center"/>
          </w:tcPr>
          <w:p w14:paraId="0EA2B43F" w14:textId="77777777" w:rsidR="000B1482" w:rsidRDefault="000B1482" w:rsidP="00AB3C4D">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Steps to take prior to operation</w:t>
            </w:r>
          </w:p>
          <w:p w14:paraId="34648C0C" w14:textId="77777777" w:rsidR="000B1482" w:rsidRDefault="000B1482" w:rsidP="00AB3C4D">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Training specific to equipment being used</w:t>
            </w:r>
          </w:p>
          <w:p w14:paraId="7554D6B2" w14:textId="3054221D" w:rsidR="00584B7C" w:rsidRDefault="00584B7C" w:rsidP="00AB3C4D">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Safety expectations while operating lifts</w:t>
            </w:r>
          </w:p>
        </w:tc>
        <w:tc>
          <w:tcPr>
            <w:tcW w:w="3259" w:type="dxa"/>
            <w:shd w:val="clear" w:color="auto" w:fill="D9D9D9" w:themeFill="background1" w:themeFillShade="D9"/>
            <w:vAlign w:val="center"/>
          </w:tcPr>
          <w:p w14:paraId="2FD9CCD3" w14:textId="77777777" w:rsidR="000B1482" w:rsidRPr="00D06FC0" w:rsidRDefault="004F7A52" w:rsidP="00AB3C4D">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24" w:history="1">
              <w:r w:rsidR="009026EB" w:rsidRPr="009026EB">
                <w:rPr>
                  <w:rStyle w:val="Hyperlink"/>
                  <w:sz w:val="20"/>
                  <w:szCs w:val="20"/>
                </w:rPr>
                <w:t>Aerial lift safety talk</w:t>
              </w:r>
            </w:hyperlink>
          </w:p>
          <w:p w14:paraId="52BD628C" w14:textId="490A3087" w:rsidR="00D06FC0" w:rsidRPr="009026EB" w:rsidRDefault="004D2AA0" w:rsidP="00AB3C4D">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5" w:history="1">
              <w:r w:rsidRPr="004D2AA0">
                <w:rPr>
                  <w:rStyle w:val="Hyperlink"/>
                  <w:sz w:val="20"/>
                  <w:szCs w:val="20"/>
                </w:rPr>
                <w:t>Aerial Lift Safety Video</w:t>
              </w:r>
            </w:hyperlink>
          </w:p>
        </w:tc>
      </w:tr>
      <w:tr w:rsidR="00322A0A" w14:paraId="49BD1C92" w14:textId="24B5C60F" w:rsidTr="000B1482">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19D01A4E" w14:textId="3EBC4BC1" w:rsidR="00AB3C4D" w:rsidRPr="00BE7657" w:rsidRDefault="00AB3C4D" w:rsidP="009C736C">
            <w:pPr>
              <w:tabs>
                <w:tab w:val="left" w:pos="3953"/>
              </w:tabs>
              <w:jc w:val="center"/>
              <w:rPr>
                <w:b w:val="0"/>
                <w:bCs w:val="0"/>
                <w:i/>
                <w:iCs/>
                <w:sz w:val="40"/>
                <w:szCs w:val="40"/>
              </w:rPr>
            </w:pPr>
            <w:r w:rsidRPr="00BE7657">
              <w:rPr>
                <w:b w:val="0"/>
                <w:bCs w:val="0"/>
                <w:i/>
                <w:iCs/>
                <w:sz w:val="40"/>
                <w:szCs w:val="40"/>
              </w:rPr>
              <w:t>May</w:t>
            </w:r>
          </w:p>
        </w:tc>
        <w:tc>
          <w:tcPr>
            <w:tcW w:w="2286" w:type="dxa"/>
            <w:shd w:val="clear" w:color="auto" w:fill="F2F2F2" w:themeFill="background1" w:themeFillShade="F2"/>
            <w:vAlign w:val="center"/>
          </w:tcPr>
          <w:p w14:paraId="5F8DE8FE" w14:textId="33A65173" w:rsidR="00AB3C4D" w:rsidRPr="00186361" w:rsidRDefault="00AB3C4D"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186361">
              <w:rPr>
                <w:color w:val="2F5496" w:themeColor="accent1" w:themeShade="BF"/>
                <w:sz w:val="24"/>
                <w:szCs w:val="24"/>
              </w:rPr>
              <w:t>Extreme temperatures</w:t>
            </w:r>
          </w:p>
        </w:tc>
        <w:tc>
          <w:tcPr>
            <w:tcW w:w="2204" w:type="dxa"/>
            <w:shd w:val="clear" w:color="auto" w:fill="F2F2F2" w:themeFill="background1" w:themeFillShade="F2"/>
            <w:vAlign w:val="center"/>
          </w:tcPr>
          <w:p w14:paraId="62303D20" w14:textId="103D8361" w:rsidR="00AB3C4D" w:rsidRPr="00C44428" w:rsidRDefault="00AB3C4D"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F2F2F2" w:themeFill="background1" w:themeFillShade="F2"/>
            <w:vAlign w:val="center"/>
          </w:tcPr>
          <w:p w14:paraId="6FA5E132" w14:textId="385BD3CD" w:rsidR="00AB3C4D" w:rsidRPr="007947B2" w:rsidRDefault="00AB3C4D" w:rsidP="00AB3C4D">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Include hazards and controls related to working in extreme heat conditions</w:t>
            </w:r>
          </w:p>
        </w:tc>
        <w:tc>
          <w:tcPr>
            <w:tcW w:w="3259" w:type="dxa"/>
            <w:shd w:val="clear" w:color="auto" w:fill="F2F2F2" w:themeFill="background1" w:themeFillShade="F2"/>
            <w:vAlign w:val="center"/>
          </w:tcPr>
          <w:p w14:paraId="40ED2D4E" w14:textId="77777777" w:rsidR="00AB3C4D" w:rsidRPr="00D4173A" w:rsidRDefault="004F7A52" w:rsidP="00AB3C4D">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26" w:history="1">
              <w:r w:rsidR="006242B4" w:rsidRPr="006242B4">
                <w:rPr>
                  <w:rStyle w:val="Hyperlink"/>
                  <w:sz w:val="20"/>
                  <w:szCs w:val="20"/>
                </w:rPr>
                <w:t>Heat stress safety talk</w:t>
              </w:r>
            </w:hyperlink>
          </w:p>
          <w:p w14:paraId="6C7BEB56" w14:textId="3BEBFB7D" w:rsidR="00D4173A" w:rsidRPr="006242B4" w:rsidRDefault="00CA46DD" w:rsidP="00AB3C4D">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7" w:history="1">
              <w:r w:rsidRPr="00CA46DD">
                <w:rPr>
                  <w:rStyle w:val="Hyperlink"/>
                  <w:sz w:val="20"/>
                  <w:szCs w:val="20"/>
                </w:rPr>
                <w:t>Heat Stress: Facts &amp; Prevention Video</w:t>
              </w:r>
            </w:hyperlink>
          </w:p>
        </w:tc>
      </w:tr>
      <w:tr w:rsidR="00BB62B1" w14:paraId="71685C42" w14:textId="690043CB" w:rsidTr="00BB62B1">
        <w:trPr>
          <w:trHeight w:val="1347"/>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76FDEBF8" w14:textId="4F9FF1F3" w:rsidR="00BB62B1" w:rsidRPr="00BE7657" w:rsidRDefault="00BB62B1" w:rsidP="009C736C">
            <w:pPr>
              <w:tabs>
                <w:tab w:val="left" w:pos="3953"/>
              </w:tabs>
              <w:jc w:val="center"/>
              <w:rPr>
                <w:b w:val="0"/>
                <w:bCs w:val="0"/>
                <w:i/>
                <w:iCs/>
                <w:sz w:val="40"/>
                <w:szCs w:val="40"/>
              </w:rPr>
            </w:pPr>
            <w:r w:rsidRPr="00BE7657">
              <w:rPr>
                <w:b w:val="0"/>
                <w:bCs w:val="0"/>
                <w:i/>
                <w:iCs/>
                <w:sz w:val="40"/>
                <w:szCs w:val="40"/>
              </w:rPr>
              <w:lastRenderedPageBreak/>
              <w:t>June</w:t>
            </w:r>
          </w:p>
        </w:tc>
        <w:tc>
          <w:tcPr>
            <w:tcW w:w="2286" w:type="dxa"/>
            <w:shd w:val="clear" w:color="auto" w:fill="D9D9D9" w:themeFill="background1" w:themeFillShade="D9"/>
            <w:vAlign w:val="center"/>
          </w:tcPr>
          <w:p w14:paraId="06528E9F" w14:textId="1AF471E5" w:rsidR="00BB62B1" w:rsidRPr="00186361" w:rsidRDefault="00BB62B1"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186361">
              <w:rPr>
                <w:color w:val="2F5496" w:themeColor="accent1" w:themeShade="BF"/>
                <w:sz w:val="24"/>
                <w:szCs w:val="24"/>
              </w:rPr>
              <w:t xml:space="preserve">Ladders </w:t>
            </w:r>
          </w:p>
        </w:tc>
        <w:tc>
          <w:tcPr>
            <w:tcW w:w="2204" w:type="dxa"/>
            <w:shd w:val="clear" w:color="auto" w:fill="D9D9D9" w:themeFill="background1" w:themeFillShade="D9"/>
            <w:vAlign w:val="center"/>
          </w:tcPr>
          <w:p w14:paraId="28361140" w14:textId="08CC5D5D" w:rsidR="00BB62B1" w:rsidRPr="004E4689" w:rsidRDefault="00BB62B1"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E7529C">
              <w:rPr>
                <w:color w:val="2F5496" w:themeColor="accent1" w:themeShade="BF"/>
                <w:sz w:val="24"/>
                <w:szCs w:val="24"/>
              </w:rPr>
              <w:t>29 CFR 1926.10</w:t>
            </w:r>
            <w:r>
              <w:rPr>
                <w:color w:val="2F5496" w:themeColor="accent1" w:themeShade="BF"/>
                <w:sz w:val="24"/>
                <w:szCs w:val="24"/>
              </w:rPr>
              <w:t>53</w:t>
            </w:r>
          </w:p>
        </w:tc>
        <w:tc>
          <w:tcPr>
            <w:tcW w:w="4167" w:type="dxa"/>
            <w:shd w:val="clear" w:color="auto" w:fill="D9D9D9" w:themeFill="background1" w:themeFillShade="D9"/>
            <w:vAlign w:val="center"/>
          </w:tcPr>
          <w:p w14:paraId="355EC828" w14:textId="77777777" w:rsidR="00BB62B1" w:rsidRDefault="00BB62B1"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Proper ladder use</w:t>
            </w:r>
          </w:p>
          <w:p w14:paraId="10318611" w14:textId="77777777" w:rsidR="00BB62B1" w:rsidRDefault="00BB62B1"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Inspections</w:t>
            </w:r>
          </w:p>
          <w:p w14:paraId="56F1045B" w14:textId="77777777" w:rsidR="00BB62B1" w:rsidRDefault="00BB62B1"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Setting up a ladder</w:t>
            </w:r>
          </w:p>
          <w:p w14:paraId="7740EA27" w14:textId="77777777" w:rsidR="00BB62B1" w:rsidRDefault="00BB62B1"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Anchoring</w:t>
            </w:r>
          </w:p>
          <w:p w14:paraId="1063C4DE" w14:textId="77777777" w:rsidR="00BB62B1" w:rsidRDefault="00BB62B1"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positioning</w:t>
            </w:r>
          </w:p>
          <w:p w14:paraId="3D409386" w14:textId="5E84454C" w:rsidR="00BB62B1" w:rsidRPr="00BD72AF" w:rsidRDefault="00BB62B1"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Considering ground or surface conditions etc.</w:t>
            </w:r>
          </w:p>
        </w:tc>
        <w:tc>
          <w:tcPr>
            <w:tcW w:w="3259" w:type="dxa"/>
            <w:shd w:val="clear" w:color="auto" w:fill="D9D9D9" w:themeFill="background1" w:themeFillShade="D9"/>
            <w:vAlign w:val="center"/>
          </w:tcPr>
          <w:p w14:paraId="0C738842" w14:textId="77777777" w:rsidR="00BB62B1" w:rsidRDefault="004F7A52"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8" w:history="1">
              <w:r w:rsidR="00BB62B1" w:rsidRPr="00322A0A">
                <w:rPr>
                  <w:rStyle w:val="Hyperlink"/>
                  <w:sz w:val="20"/>
                  <w:szCs w:val="20"/>
                </w:rPr>
                <w:t>Stepping up portable ladder safety talk</w:t>
              </w:r>
            </w:hyperlink>
            <w:r w:rsidR="00BB62B1" w:rsidRPr="00322A0A">
              <w:rPr>
                <w:color w:val="2F5496" w:themeColor="accent1" w:themeShade="BF"/>
                <w:sz w:val="20"/>
                <w:szCs w:val="20"/>
              </w:rPr>
              <w:t xml:space="preserve"> </w:t>
            </w:r>
          </w:p>
          <w:p w14:paraId="4A359ED5" w14:textId="07AA8613" w:rsidR="00CA46DD" w:rsidRPr="00322A0A" w:rsidRDefault="009929B1"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9" w:history="1">
              <w:r w:rsidRPr="009929B1">
                <w:rPr>
                  <w:rStyle w:val="Hyperlink"/>
                  <w:sz w:val="20"/>
                  <w:szCs w:val="20"/>
                </w:rPr>
                <w:t>Ladder Safety Video</w:t>
              </w:r>
            </w:hyperlink>
          </w:p>
        </w:tc>
      </w:tr>
      <w:tr w:rsidR="00BB62B1" w14:paraId="46DD442D" w14:textId="77777777" w:rsidTr="00AA53A5">
        <w:trPr>
          <w:cnfStyle w:val="000000100000" w:firstRow="0" w:lastRow="0" w:firstColumn="0" w:lastColumn="0" w:oddVBand="0" w:evenVBand="0" w:oddHBand="1"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688805A3" w14:textId="77777777" w:rsidR="00BB62B1" w:rsidRPr="00BE7657" w:rsidRDefault="00BB62B1" w:rsidP="009C736C">
            <w:pPr>
              <w:tabs>
                <w:tab w:val="left" w:pos="3953"/>
              </w:tabs>
              <w:jc w:val="center"/>
              <w:rPr>
                <w:i/>
                <w:iCs/>
                <w:sz w:val="40"/>
                <w:szCs w:val="40"/>
              </w:rPr>
            </w:pPr>
          </w:p>
        </w:tc>
        <w:tc>
          <w:tcPr>
            <w:tcW w:w="2286" w:type="dxa"/>
            <w:shd w:val="clear" w:color="auto" w:fill="D9D9D9" w:themeFill="background1" w:themeFillShade="D9"/>
            <w:vAlign w:val="center"/>
          </w:tcPr>
          <w:p w14:paraId="454D2FCE" w14:textId="7C333DA5" w:rsidR="00BB62B1" w:rsidRPr="00186361" w:rsidRDefault="00BB62B1"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Confined space</w:t>
            </w:r>
          </w:p>
        </w:tc>
        <w:tc>
          <w:tcPr>
            <w:tcW w:w="2204" w:type="dxa"/>
            <w:shd w:val="clear" w:color="auto" w:fill="D9D9D9" w:themeFill="background1" w:themeFillShade="D9"/>
            <w:vAlign w:val="center"/>
          </w:tcPr>
          <w:p w14:paraId="3D2FD9C3" w14:textId="4763CDB8" w:rsidR="00BB62B1" w:rsidRPr="00925EC0" w:rsidRDefault="00BB62B1" w:rsidP="00925EC0">
            <w:pPr>
              <w:pStyle w:val="ListParagraph"/>
              <w:numPr>
                <w:ilvl w:val="0"/>
                <w:numId w:val="17"/>
              </w:num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25EC0">
              <w:rPr>
                <w:color w:val="2F5496" w:themeColor="accent1" w:themeShade="BF"/>
                <w:sz w:val="24"/>
                <w:szCs w:val="24"/>
              </w:rPr>
              <w:t>FR 1910.145</w:t>
            </w:r>
          </w:p>
        </w:tc>
        <w:tc>
          <w:tcPr>
            <w:tcW w:w="4167" w:type="dxa"/>
            <w:shd w:val="clear" w:color="auto" w:fill="D9D9D9" w:themeFill="background1" w:themeFillShade="D9"/>
            <w:vAlign w:val="center"/>
          </w:tcPr>
          <w:p w14:paraId="13631DD1" w14:textId="77777777" w:rsidR="00925EC0" w:rsidRDefault="00BB62B1" w:rsidP="00925EC0">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BB62B1">
              <w:rPr>
                <w:color w:val="2F5496" w:themeColor="accent1" w:themeShade="BF"/>
                <w:sz w:val="24"/>
                <w:szCs w:val="24"/>
              </w:rPr>
              <w:t xml:space="preserve">Training on the safe performance of duties </w:t>
            </w:r>
            <w:r w:rsidR="00925EC0">
              <w:rPr>
                <w:color w:val="2F5496" w:themeColor="accent1" w:themeShade="BF"/>
                <w:sz w:val="24"/>
                <w:szCs w:val="24"/>
              </w:rPr>
              <w:t>b</w:t>
            </w:r>
            <w:r w:rsidRPr="00925EC0">
              <w:rPr>
                <w:color w:val="2F5496" w:themeColor="accent1" w:themeShade="BF"/>
                <w:sz w:val="24"/>
                <w:szCs w:val="24"/>
              </w:rPr>
              <w:t>efore initial assignment</w:t>
            </w:r>
          </w:p>
          <w:p w14:paraId="584658F4" w14:textId="00F6B3FA" w:rsidR="00925EC0" w:rsidRPr="00925EC0" w:rsidRDefault="00925EC0" w:rsidP="00925EC0">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25EC0">
              <w:rPr>
                <w:color w:val="2F5496" w:themeColor="accent1" w:themeShade="BF"/>
                <w:sz w:val="24"/>
                <w:szCs w:val="24"/>
              </w:rPr>
              <w:t>B</w:t>
            </w:r>
            <w:r w:rsidR="00BB62B1" w:rsidRPr="00925EC0">
              <w:rPr>
                <w:color w:val="2F5496" w:themeColor="accent1" w:themeShade="BF"/>
                <w:sz w:val="24"/>
                <w:szCs w:val="24"/>
              </w:rPr>
              <w:t>efore a change in assigned duties</w:t>
            </w:r>
          </w:p>
          <w:p w14:paraId="537F8860" w14:textId="77777777" w:rsidR="00925EC0" w:rsidRDefault="00925EC0" w:rsidP="00AB3C4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U</w:t>
            </w:r>
            <w:r w:rsidR="00BB62B1" w:rsidRPr="00BB62B1">
              <w:rPr>
                <w:color w:val="2F5496" w:themeColor="accent1" w:themeShade="BF"/>
                <w:sz w:val="24"/>
                <w:szCs w:val="24"/>
              </w:rPr>
              <w:t>pon a change in operations that presents a new hazard</w:t>
            </w:r>
          </w:p>
          <w:p w14:paraId="3D296CF2" w14:textId="77777777" w:rsidR="00925EC0" w:rsidRDefault="00925EC0" w:rsidP="00AB3C4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W</w:t>
            </w:r>
            <w:r w:rsidR="00BB62B1" w:rsidRPr="00BB62B1">
              <w:rPr>
                <w:color w:val="2F5496" w:themeColor="accent1" w:themeShade="BF"/>
                <w:sz w:val="24"/>
                <w:szCs w:val="24"/>
              </w:rPr>
              <w:t xml:space="preserve">hen there are deviations in procedures, and </w:t>
            </w:r>
          </w:p>
          <w:p w14:paraId="6FC1E534" w14:textId="407F76F6" w:rsidR="00BB62B1" w:rsidRDefault="00925EC0" w:rsidP="00AB3C4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W</w:t>
            </w:r>
            <w:r w:rsidR="00BB62B1" w:rsidRPr="00BB62B1">
              <w:rPr>
                <w:color w:val="2F5496" w:themeColor="accent1" w:themeShade="BF"/>
                <w:sz w:val="24"/>
                <w:szCs w:val="24"/>
              </w:rPr>
              <w:t>hen employee knowledge is inadequate; written certification of training is required</w:t>
            </w:r>
          </w:p>
        </w:tc>
        <w:tc>
          <w:tcPr>
            <w:tcW w:w="3259" w:type="dxa"/>
            <w:shd w:val="clear" w:color="auto" w:fill="D9D9D9" w:themeFill="background1" w:themeFillShade="D9"/>
            <w:vAlign w:val="center"/>
          </w:tcPr>
          <w:p w14:paraId="25B1B7C5" w14:textId="77777777" w:rsidR="004D2AA0" w:rsidRPr="004D2AA0" w:rsidRDefault="004F7A52" w:rsidP="00AB3C4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auto"/>
                <w:sz w:val="20"/>
                <w:szCs w:val="20"/>
                <w:u w:val="none"/>
              </w:rPr>
            </w:pPr>
            <w:hyperlink r:id="rId30" w:history="1">
              <w:r w:rsidR="0081565D" w:rsidRPr="0081565D">
                <w:rPr>
                  <w:rStyle w:val="Hyperlink"/>
                  <w:sz w:val="20"/>
                  <w:szCs w:val="20"/>
                </w:rPr>
                <w:t>Confined space HVAC safety talk</w:t>
              </w:r>
            </w:hyperlink>
          </w:p>
          <w:p w14:paraId="7C82F426" w14:textId="17E3A2B6" w:rsidR="00BB62B1" w:rsidRPr="0081565D" w:rsidRDefault="007040E7" w:rsidP="00AB3C4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sz w:val="20"/>
                <w:szCs w:val="20"/>
              </w:rPr>
            </w:pPr>
            <w:hyperlink r:id="rId31" w:history="1">
              <w:r w:rsidRPr="007040E7">
                <w:rPr>
                  <w:rStyle w:val="Hyperlink"/>
                  <w:sz w:val="20"/>
                  <w:szCs w:val="20"/>
                </w:rPr>
                <w:t>Confined Space Entry Video</w:t>
              </w:r>
            </w:hyperlink>
          </w:p>
        </w:tc>
      </w:tr>
      <w:tr w:rsidR="00322A0A" w14:paraId="531A52CA" w14:textId="2621E09D" w:rsidTr="001A422B">
        <w:trPr>
          <w:trHeight w:val="260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4BA85559" w14:textId="158D737A" w:rsidR="00AB3C4D" w:rsidRPr="00BE7657" w:rsidRDefault="00AB3C4D" w:rsidP="00BD72AF">
            <w:pPr>
              <w:tabs>
                <w:tab w:val="left" w:pos="3953"/>
              </w:tabs>
              <w:jc w:val="center"/>
              <w:rPr>
                <w:b w:val="0"/>
                <w:bCs w:val="0"/>
                <w:i/>
                <w:iCs/>
                <w:sz w:val="40"/>
                <w:szCs w:val="40"/>
              </w:rPr>
            </w:pPr>
            <w:r w:rsidRPr="00BE7657">
              <w:rPr>
                <w:b w:val="0"/>
                <w:bCs w:val="0"/>
                <w:i/>
                <w:iCs/>
                <w:sz w:val="40"/>
                <w:szCs w:val="40"/>
              </w:rPr>
              <w:t>July</w:t>
            </w:r>
          </w:p>
        </w:tc>
        <w:tc>
          <w:tcPr>
            <w:tcW w:w="2286" w:type="dxa"/>
            <w:shd w:val="clear" w:color="auto" w:fill="F2F2F2" w:themeFill="background1" w:themeFillShade="F2"/>
            <w:vAlign w:val="center"/>
          </w:tcPr>
          <w:p w14:paraId="13DF1D76" w14:textId="4959851A" w:rsidR="00AB3C4D" w:rsidRPr="00186361" w:rsidRDefault="00AB3C4D" w:rsidP="00AC7B2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186361">
              <w:rPr>
                <w:color w:val="2F5496" w:themeColor="accent1" w:themeShade="BF"/>
                <w:sz w:val="24"/>
                <w:szCs w:val="24"/>
              </w:rPr>
              <w:t>Powered industrial trucks (Forklift)</w:t>
            </w:r>
          </w:p>
        </w:tc>
        <w:tc>
          <w:tcPr>
            <w:tcW w:w="2204" w:type="dxa"/>
            <w:shd w:val="clear" w:color="auto" w:fill="F2F2F2" w:themeFill="background1" w:themeFillShade="F2"/>
            <w:vAlign w:val="center"/>
          </w:tcPr>
          <w:p w14:paraId="717A0172" w14:textId="45186895" w:rsidR="00AB3C4D" w:rsidRPr="004E4689" w:rsidRDefault="00AB3C4D" w:rsidP="00AC7B2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7947B2">
              <w:rPr>
                <w:color w:val="2F5496" w:themeColor="accent1" w:themeShade="BF"/>
                <w:sz w:val="24"/>
                <w:szCs w:val="24"/>
              </w:rPr>
              <w:t>29 CFR 1910.178</w:t>
            </w:r>
          </w:p>
        </w:tc>
        <w:tc>
          <w:tcPr>
            <w:tcW w:w="4167" w:type="dxa"/>
            <w:shd w:val="clear" w:color="auto" w:fill="F2F2F2" w:themeFill="background1" w:themeFillShade="F2"/>
            <w:vAlign w:val="center"/>
          </w:tcPr>
          <w:p w14:paraId="44F218AD" w14:textId="14DF02A9" w:rsidR="00AB3C4D" w:rsidRDefault="00AB3C4D"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Training specific to equipment being used</w:t>
            </w:r>
          </w:p>
          <w:p w14:paraId="4A75CCA2" w14:textId="69459E77" w:rsidR="00AB3C4D" w:rsidRDefault="00AB3C4D"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Include training on securing, stacking, leveling, traveling with loads etc.</w:t>
            </w:r>
          </w:p>
          <w:p w14:paraId="2EDD3644" w14:textId="6B407FA8" w:rsidR="00AB3C4D" w:rsidRDefault="00AB3C4D"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Safety expectations while operating the equipment such as seat belt, speed, how to notify others while traveling, etc.</w:t>
            </w:r>
          </w:p>
          <w:p w14:paraId="70965A7D" w14:textId="4427EC55" w:rsidR="00AB3C4D" w:rsidRPr="007947B2" w:rsidRDefault="00AB3C4D" w:rsidP="00AB3C4D">
            <w:pPr>
              <w:pStyle w:val="ListParagraph"/>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p>
        </w:tc>
        <w:tc>
          <w:tcPr>
            <w:tcW w:w="3259" w:type="dxa"/>
            <w:shd w:val="clear" w:color="auto" w:fill="F2F2F2" w:themeFill="background1" w:themeFillShade="F2"/>
            <w:vAlign w:val="center"/>
          </w:tcPr>
          <w:p w14:paraId="6CAF39CC" w14:textId="77777777" w:rsidR="00584B7C" w:rsidRPr="007040E7" w:rsidRDefault="004F7A52"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32" w:history="1">
              <w:r w:rsidR="00322A0A" w:rsidRPr="00322A0A">
                <w:rPr>
                  <w:rStyle w:val="Hyperlink"/>
                  <w:sz w:val="20"/>
                  <w:szCs w:val="20"/>
                </w:rPr>
                <w:t>Tips for forklift safety talk</w:t>
              </w:r>
            </w:hyperlink>
          </w:p>
          <w:p w14:paraId="7CB2BC3A" w14:textId="69A4892F" w:rsidR="007040E7" w:rsidRPr="00322A0A" w:rsidRDefault="00AE4CB7" w:rsidP="00AB3C4D">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3" w:history="1">
              <w:r w:rsidRPr="00AE4CB7">
                <w:rPr>
                  <w:rStyle w:val="Hyperlink"/>
                  <w:sz w:val="20"/>
                  <w:szCs w:val="20"/>
                </w:rPr>
                <w:t>Forklift Operator Training Video</w:t>
              </w:r>
            </w:hyperlink>
          </w:p>
        </w:tc>
      </w:tr>
      <w:tr w:rsidR="00322A0A" w14:paraId="4699E5CF" w14:textId="6FEBEB10" w:rsidTr="000B1482">
        <w:trPr>
          <w:cnfStyle w:val="000000100000" w:firstRow="0" w:lastRow="0" w:firstColumn="0" w:lastColumn="0" w:oddVBand="0" w:evenVBand="0" w:oddHBand="1"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5AA80237" w14:textId="3D4BF6A2" w:rsidR="000B1482" w:rsidRPr="00BE7657" w:rsidRDefault="000B1482" w:rsidP="007959E0">
            <w:pPr>
              <w:tabs>
                <w:tab w:val="left" w:pos="3953"/>
              </w:tabs>
              <w:jc w:val="center"/>
              <w:rPr>
                <w:b w:val="0"/>
                <w:bCs w:val="0"/>
                <w:i/>
                <w:iCs/>
                <w:sz w:val="40"/>
                <w:szCs w:val="40"/>
              </w:rPr>
            </w:pPr>
            <w:r w:rsidRPr="00BE7657">
              <w:rPr>
                <w:b w:val="0"/>
                <w:bCs w:val="0"/>
                <w:i/>
                <w:iCs/>
                <w:sz w:val="40"/>
                <w:szCs w:val="40"/>
              </w:rPr>
              <w:t>August</w:t>
            </w:r>
          </w:p>
        </w:tc>
        <w:tc>
          <w:tcPr>
            <w:tcW w:w="2286" w:type="dxa"/>
            <w:shd w:val="clear" w:color="auto" w:fill="D9D9D9" w:themeFill="background1" w:themeFillShade="D9"/>
            <w:vAlign w:val="center"/>
          </w:tcPr>
          <w:p w14:paraId="7A69D82F" w14:textId="1A48D2C7" w:rsidR="000B1482" w:rsidRPr="00186361" w:rsidRDefault="000B1482" w:rsidP="00E21E2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186361">
              <w:rPr>
                <w:color w:val="2F5496" w:themeColor="accent1" w:themeShade="BF"/>
                <w:sz w:val="24"/>
                <w:szCs w:val="24"/>
              </w:rPr>
              <w:t>Hazard Communication</w:t>
            </w:r>
          </w:p>
        </w:tc>
        <w:tc>
          <w:tcPr>
            <w:tcW w:w="2204" w:type="dxa"/>
            <w:shd w:val="clear" w:color="auto" w:fill="D9D9D9" w:themeFill="background1" w:themeFillShade="D9"/>
            <w:vAlign w:val="center"/>
          </w:tcPr>
          <w:p w14:paraId="49978BF8" w14:textId="681E8624" w:rsidR="000B1482" w:rsidRPr="001B4148" w:rsidRDefault="000B1482" w:rsidP="00E21E2B">
            <w:pPr>
              <w:pStyle w:val="ListParagraph"/>
              <w:tabs>
                <w:tab w:val="left" w:pos="3953"/>
              </w:tabs>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D32BA5">
              <w:rPr>
                <w:color w:val="2F5496" w:themeColor="accent1" w:themeShade="BF"/>
                <w:sz w:val="24"/>
                <w:szCs w:val="24"/>
              </w:rPr>
              <w:t>29 CFR 1910.1200</w:t>
            </w:r>
          </w:p>
        </w:tc>
        <w:tc>
          <w:tcPr>
            <w:tcW w:w="4167" w:type="dxa"/>
            <w:shd w:val="clear" w:color="auto" w:fill="D9D9D9" w:themeFill="background1" w:themeFillShade="D9"/>
            <w:vAlign w:val="center"/>
          </w:tcPr>
          <w:p w14:paraId="058E68D6" w14:textId="77777777" w:rsidR="000B1482" w:rsidRDefault="000B1482" w:rsidP="00AB3C4D">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D32BA5">
              <w:rPr>
                <w:color w:val="2F5496" w:themeColor="accent1" w:themeShade="BF"/>
                <w:sz w:val="24"/>
                <w:szCs w:val="24"/>
              </w:rPr>
              <w:t xml:space="preserve">Training should include the use of safety data sheets (SDS) </w:t>
            </w:r>
          </w:p>
          <w:p w14:paraId="4358911D" w14:textId="77777777" w:rsidR="000B1482" w:rsidRDefault="000B1482" w:rsidP="00AB3C4D">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p w14:paraId="59994A63" w14:textId="77777777" w:rsidR="000B1482" w:rsidRDefault="000B1482" w:rsidP="00AB3C4D">
            <w:pPr>
              <w:pStyle w:val="ListParagraph"/>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w:t>
            </w:r>
            <w:r w:rsidRPr="00D32BA5">
              <w:rPr>
                <w:color w:val="2F5496" w:themeColor="accent1" w:themeShade="BF"/>
                <w:sz w:val="24"/>
                <w:szCs w:val="24"/>
              </w:rPr>
              <w:t xml:space="preserve">eading labels, </w:t>
            </w:r>
            <w:proofErr w:type="gramStart"/>
            <w:r w:rsidRPr="00D32BA5">
              <w:rPr>
                <w:color w:val="2F5496" w:themeColor="accent1" w:themeShade="BF"/>
                <w:sz w:val="24"/>
                <w:szCs w:val="24"/>
              </w:rPr>
              <w:t>tags</w:t>
            </w:r>
            <w:proofErr w:type="gramEnd"/>
            <w:r w:rsidRPr="00D32BA5">
              <w:rPr>
                <w:color w:val="2F5496" w:themeColor="accent1" w:themeShade="BF"/>
                <w:sz w:val="24"/>
                <w:szCs w:val="24"/>
              </w:rPr>
              <w:t xml:space="preserve"> or signs</w:t>
            </w:r>
          </w:p>
          <w:p w14:paraId="55E17D89" w14:textId="26F48168" w:rsidR="000B1482" w:rsidRPr="00A541F2" w:rsidRDefault="000B1482" w:rsidP="00957655">
            <w:pPr>
              <w:pStyle w:val="ListParagraph"/>
              <w:numPr>
                <w:ilvl w:val="0"/>
                <w:numId w:val="8"/>
              </w:numPr>
              <w:tabs>
                <w:tab w:val="left" w:pos="3953"/>
              </w:tabs>
              <w:ind w:left="39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handling and use of material</w:t>
            </w:r>
          </w:p>
        </w:tc>
        <w:tc>
          <w:tcPr>
            <w:tcW w:w="3259" w:type="dxa"/>
            <w:shd w:val="clear" w:color="auto" w:fill="D9D9D9" w:themeFill="background1" w:themeFillShade="D9"/>
            <w:vAlign w:val="center"/>
          </w:tcPr>
          <w:p w14:paraId="0E7BCE0F" w14:textId="2AED30ED" w:rsidR="00574165" w:rsidRPr="00574165" w:rsidRDefault="004F7A52" w:rsidP="00AB3C4D">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4" w:history="1">
              <w:r w:rsidR="00574165">
                <w:rPr>
                  <w:rStyle w:val="Hyperlink"/>
                </w:rPr>
                <w:t>Hazardous material HVAC safety talk</w:t>
              </w:r>
            </w:hyperlink>
            <w:r w:rsidR="00574165">
              <w:t xml:space="preserve"> </w:t>
            </w:r>
          </w:p>
          <w:p w14:paraId="6209B4DD" w14:textId="77777777" w:rsidR="00574165" w:rsidRDefault="004F7A52" w:rsidP="00AB3C4D">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5" w:history="1">
              <w:r w:rsidR="00574165">
                <w:rPr>
                  <w:rStyle w:val="Hyperlink"/>
                  <w:sz w:val="20"/>
                  <w:szCs w:val="20"/>
                </w:rPr>
                <w:t>Working with refrigerants safety talk</w:t>
              </w:r>
            </w:hyperlink>
            <w:r w:rsidR="00574165">
              <w:rPr>
                <w:color w:val="2F5496" w:themeColor="accent1" w:themeShade="BF"/>
                <w:sz w:val="20"/>
                <w:szCs w:val="20"/>
              </w:rPr>
              <w:t xml:space="preserve"> </w:t>
            </w:r>
          </w:p>
          <w:p w14:paraId="48A5B787" w14:textId="54B1C2DC" w:rsidR="009929B1" w:rsidRPr="009026EB" w:rsidRDefault="0008191E" w:rsidP="00AB3C4D">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6" w:history="1">
              <w:r w:rsidRPr="0008191E">
                <w:rPr>
                  <w:rStyle w:val="Hyperlink"/>
                  <w:sz w:val="20"/>
                  <w:szCs w:val="20"/>
                </w:rPr>
                <w:t>Hazard Communications Video</w:t>
              </w:r>
            </w:hyperlink>
          </w:p>
        </w:tc>
      </w:tr>
      <w:tr w:rsidR="00322A0A" w14:paraId="5F05034E" w14:textId="77777777" w:rsidTr="00D87FA7">
        <w:trPr>
          <w:trHeight w:val="979"/>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2AA1814E" w14:textId="77777777" w:rsidR="000B1482" w:rsidRPr="00BE7657" w:rsidRDefault="000B1482" w:rsidP="000B1482">
            <w:pPr>
              <w:tabs>
                <w:tab w:val="left" w:pos="3953"/>
              </w:tabs>
              <w:jc w:val="center"/>
              <w:rPr>
                <w:i/>
                <w:iCs/>
                <w:sz w:val="40"/>
                <w:szCs w:val="40"/>
              </w:rPr>
            </w:pPr>
          </w:p>
        </w:tc>
        <w:tc>
          <w:tcPr>
            <w:tcW w:w="2286" w:type="dxa"/>
            <w:shd w:val="clear" w:color="auto" w:fill="D9D9D9" w:themeFill="background1" w:themeFillShade="D9"/>
            <w:vAlign w:val="center"/>
          </w:tcPr>
          <w:p w14:paraId="10EA5160" w14:textId="30E20717" w:rsidR="000B1482" w:rsidRPr="00186361" w:rsidRDefault="000B1482" w:rsidP="000B148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186361">
              <w:rPr>
                <w:color w:val="2F5496" w:themeColor="accent1" w:themeShade="BF"/>
                <w:sz w:val="24"/>
                <w:szCs w:val="24"/>
              </w:rPr>
              <w:t>Personal protection equipment (PPE)</w:t>
            </w:r>
          </w:p>
        </w:tc>
        <w:tc>
          <w:tcPr>
            <w:tcW w:w="2204" w:type="dxa"/>
            <w:shd w:val="clear" w:color="auto" w:fill="D9D9D9" w:themeFill="background1" w:themeFillShade="D9"/>
            <w:vAlign w:val="center"/>
          </w:tcPr>
          <w:p w14:paraId="084097A9" w14:textId="6A36C31D" w:rsidR="000B1482" w:rsidRPr="00D32BA5" w:rsidRDefault="000B1482" w:rsidP="000B1482">
            <w:pPr>
              <w:pStyle w:val="ListParagraph"/>
              <w:tabs>
                <w:tab w:val="left" w:pos="3953"/>
              </w:tabs>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1920.132</w:t>
            </w:r>
          </w:p>
        </w:tc>
        <w:tc>
          <w:tcPr>
            <w:tcW w:w="4167" w:type="dxa"/>
            <w:shd w:val="clear" w:color="auto" w:fill="D9D9D9" w:themeFill="background1" w:themeFillShade="D9"/>
            <w:vAlign w:val="center"/>
          </w:tcPr>
          <w:p w14:paraId="3106E252" w14:textId="51E80D7F" w:rsidR="000B1482" w:rsidRPr="00D32BA5" w:rsidRDefault="000B1482" w:rsidP="000B1482">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General and specific PPE utilized by employees during work tasks</w:t>
            </w:r>
          </w:p>
        </w:tc>
        <w:tc>
          <w:tcPr>
            <w:tcW w:w="3259" w:type="dxa"/>
            <w:shd w:val="clear" w:color="auto" w:fill="D9D9D9" w:themeFill="background1" w:themeFillShade="D9"/>
            <w:vAlign w:val="center"/>
          </w:tcPr>
          <w:p w14:paraId="05322BCF" w14:textId="77777777" w:rsidR="000B1482" w:rsidRPr="0008191E" w:rsidRDefault="004F7A52" w:rsidP="000B1482">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37" w:history="1">
              <w:r w:rsidR="00322A0A" w:rsidRPr="00322A0A">
                <w:rPr>
                  <w:rStyle w:val="Hyperlink"/>
                  <w:sz w:val="20"/>
                  <w:szCs w:val="20"/>
                </w:rPr>
                <w:t>Personal protective equipment safety talk</w:t>
              </w:r>
            </w:hyperlink>
          </w:p>
          <w:p w14:paraId="702538E8" w14:textId="6E85C589" w:rsidR="0008191E" w:rsidRPr="00322A0A" w:rsidRDefault="00284750" w:rsidP="000B1482">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8" w:history="1">
              <w:r w:rsidRPr="00284750">
                <w:rPr>
                  <w:rStyle w:val="Hyperlink"/>
                  <w:sz w:val="20"/>
                  <w:szCs w:val="20"/>
                </w:rPr>
                <w:t>PPE: Basic Training Video</w:t>
              </w:r>
            </w:hyperlink>
          </w:p>
        </w:tc>
      </w:tr>
      <w:tr w:rsidR="00322A0A" w14:paraId="35E1D36C" w14:textId="187E937B" w:rsidTr="000B1482">
        <w:trPr>
          <w:cnfStyle w:val="000000100000" w:firstRow="0" w:lastRow="0" w:firstColumn="0" w:lastColumn="0" w:oddVBand="0" w:evenVBand="0" w:oddHBand="1" w:evenHBand="0" w:firstRowFirstColumn="0" w:firstRowLastColumn="0" w:lastRowFirstColumn="0" w:lastRowLastColumn="0"/>
          <w:trHeight w:val="1799"/>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258FF677" w14:textId="1F2692E6" w:rsidR="00E5754B" w:rsidRPr="00BE7657" w:rsidRDefault="00E5754B" w:rsidP="00E5754B">
            <w:pPr>
              <w:tabs>
                <w:tab w:val="left" w:pos="3953"/>
              </w:tabs>
              <w:jc w:val="center"/>
              <w:rPr>
                <w:b w:val="0"/>
                <w:bCs w:val="0"/>
                <w:i/>
                <w:iCs/>
                <w:sz w:val="40"/>
                <w:szCs w:val="40"/>
              </w:rPr>
            </w:pPr>
            <w:r w:rsidRPr="00BE7657">
              <w:rPr>
                <w:b w:val="0"/>
                <w:bCs w:val="0"/>
                <w:i/>
                <w:iCs/>
                <w:sz w:val="40"/>
                <w:szCs w:val="40"/>
              </w:rPr>
              <w:t>September</w:t>
            </w:r>
          </w:p>
        </w:tc>
        <w:tc>
          <w:tcPr>
            <w:tcW w:w="2286" w:type="dxa"/>
            <w:shd w:val="clear" w:color="auto" w:fill="F2F2F2" w:themeFill="background1" w:themeFillShade="F2"/>
            <w:vAlign w:val="center"/>
          </w:tcPr>
          <w:p w14:paraId="1EEF098D" w14:textId="217201A1" w:rsidR="00E5754B" w:rsidRPr="00186361" w:rsidRDefault="00E5754B" w:rsidP="00E5754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186361">
              <w:rPr>
                <w:color w:val="2F5496" w:themeColor="accent1" w:themeShade="BF"/>
                <w:sz w:val="24"/>
                <w:szCs w:val="24"/>
              </w:rPr>
              <w:t>Slips, trips, falls- same level</w:t>
            </w:r>
          </w:p>
        </w:tc>
        <w:tc>
          <w:tcPr>
            <w:tcW w:w="2204" w:type="dxa"/>
            <w:shd w:val="clear" w:color="auto" w:fill="F2F2F2" w:themeFill="background1" w:themeFillShade="F2"/>
            <w:vAlign w:val="center"/>
          </w:tcPr>
          <w:p w14:paraId="534E234A" w14:textId="2DB54F3D" w:rsidR="00E5754B" w:rsidRPr="004E4689" w:rsidRDefault="00E5754B" w:rsidP="00E5754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FB1A52">
              <w:rPr>
                <w:color w:val="2F5496" w:themeColor="accent1" w:themeShade="BF"/>
                <w:sz w:val="24"/>
                <w:szCs w:val="24"/>
              </w:rPr>
              <w:t>Risk based</w:t>
            </w:r>
          </w:p>
        </w:tc>
        <w:tc>
          <w:tcPr>
            <w:tcW w:w="4167" w:type="dxa"/>
            <w:shd w:val="clear" w:color="auto" w:fill="F2F2F2" w:themeFill="background1" w:themeFillShade="F2"/>
            <w:vAlign w:val="center"/>
          </w:tcPr>
          <w:p w14:paraId="1FAD9128" w14:textId="77777777" w:rsidR="00E5754B" w:rsidRDefault="00E5754B" w:rsidP="00E5754B">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footwear for the job</w:t>
            </w:r>
          </w:p>
          <w:p w14:paraId="60A675A2" w14:textId="77777777" w:rsidR="00E5754B" w:rsidRDefault="00E5754B" w:rsidP="00E5754B">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Using appropriate housekeeping practices</w:t>
            </w:r>
          </w:p>
          <w:p w14:paraId="77ACA924" w14:textId="7FE7EDFC" w:rsidR="00E5754B" w:rsidRPr="00E5754B" w:rsidRDefault="00E5754B" w:rsidP="00E5754B">
            <w:pPr>
              <w:pStyle w:val="ListParagraph"/>
              <w:numPr>
                <w:ilvl w:val="0"/>
                <w:numId w:val="7"/>
              </w:numPr>
              <w:tabs>
                <w:tab w:val="left" w:pos="3953"/>
              </w:tabs>
              <w:ind w:left="39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E5754B">
              <w:rPr>
                <w:color w:val="2F5496" w:themeColor="accent1" w:themeShade="BF"/>
                <w:sz w:val="24"/>
                <w:szCs w:val="24"/>
              </w:rPr>
              <w:t xml:space="preserve">Considering weather conditions that can cause </w:t>
            </w:r>
            <w:r w:rsidR="00957655">
              <w:rPr>
                <w:color w:val="2F5496" w:themeColor="accent1" w:themeShade="BF"/>
                <w:sz w:val="24"/>
                <w:szCs w:val="24"/>
              </w:rPr>
              <w:t>hazardous terrain</w:t>
            </w:r>
          </w:p>
        </w:tc>
        <w:tc>
          <w:tcPr>
            <w:tcW w:w="3259" w:type="dxa"/>
            <w:shd w:val="clear" w:color="auto" w:fill="F2F2F2" w:themeFill="background1" w:themeFillShade="F2"/>
            <w:vAlign w:val="center"/>
          </w:tcPr>
          <w:p w14:paraId="153FB011" w14:textId="77777777" w:rsidR="00E5754B" w:rsidRPr="00284750" w:rsidRDefault="004F7A52" w:rsidP="00E5754B">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39" w:history="1">
              <w:r w:rsidR="009026EB" w:rsidRPr="009026EB">
                <w:rPr>
                  <w:rStyle w:val="Hyperlink"/>
                  <w:sz w:val="20"/>
                  <w:szCs w:val="20"/>
                </w:rPr>
                <w:t>Common slip trip and fall hazards safety talk</w:t>
              </w:r>
            </w:hyperlink>
          </w:p>
          <w:p w14:paraId="4AEC9C91" w14:textId="046926F5" w:rsidR="00284750" w:rsidRPr="009026EB" w:rsidRDefault="006709B7" w:rsidP="00E5754B">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40" w:history="1">
              <w:r w:rsidRPr="006709B7">
                <w:rPr>
                  <w:rStyle w:val="Hyperlink"/>
                  <w:sz w:val="20"/>
                  <w:szCs w:val="20"/>
                </w:rPr>
                <w:t>Preventing Slips, Trips &amp; Falls Video</w:t>
              </w:r>
            </w:hyperlink>
          </w:p>
        </w:tc>
      </w:tr>
      <w:tr w:rsidR="00322A0A" w14:paraId="2BAD31A2" w14:textId="723F3A11" w:rsidTr="000B1482">
        <w:trPr>
          <w:trHeight w:val="1538"/>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5C3DD39D" w14:textId="24A416B5" w:rsidR="00E5754B" w:rsidRPr="00BE7657" w:rsidRDefault="00E5754B" w:rsidP="00E5754B">
            <w:pPr>
              <w:tabs>
                <w:tab w:val="left" w:pos="3953"/>
              </w:tabs>
              <w:jc w:val="center"/>
              <w:rPr>
                <w:b w:val="0"/>
                <w:bCs w:val="0"/>
                <w:i/>
                <w:iCs/>
                <w:sz w:val="40"/>
                <w:szCs w:val="40"/>
              </w:rPr>
            </w:pPr>
            <w:r w:rsidRPr="00BE7657">
              <w:rPr>
                <w:b w:val="0"/>
                <w:bCs w:val="0"/>
                <w:i/>
                <w:iCs/>
                <w:sz w:val="40"/>
                <w:szCs w:val="40"/>
              </w:rPr>
              <w:t>October</w:t>
            </w:r>
          </w:p>
        </w:tc>
        <w:tc>
          <w:tcPr>
            <w:tcW w:w="2286" w:type="dxa"/>
            <w:shd w:val="clear" w:color="auto" w:fill="D9D9D9" w:themeFill="background1" w:themeFillShade="D9"/>
            <w:vAlign w:val="center"/>
          </w:tcPr>
          <w:p w14:paraId="4AEC1F07" w14:textId="6D2F24BE" w:rsidR="00E5754B" w:rsidRPr="00186361" w:rsidRDefault="00E5754B" w:rsidP="00E5754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186361">
              <w:rPr>
                <w:color w:val="2F5496" w:themeColor="accent1" w:themeShade="BF"/>
                <w:sz w:val="24"/>
                <w:szCs w:val="24"/>
              </w:rPr>
              <w:t>Hand and power tools</w:t>
            </w:r>
          </w:p>
        </w:tc>
        <w:tc>
          <w:tcPr>
            <w:tcW w:w="2204" w:type="dxa"/>
            <w:shd w:val="clear" w:color="auto" w:fill="D9D9D9" w:themeFill="background1" w:themeFillShade="D9"/>
            <w:vAlign w:val="center"/>
          </w:tcPr>
          <w:p w14:paraId="5F6F2615" w14:textId="44A16F2E" w:rsidR="00E5754B" w:rsidRPr="004E4689" w:rsidRDefault="00E5754B" w:rsidP="00E5754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1910.242</w:t>
            </w:r>
          </w:p>
        </w:tc>
        <w:tc>
          <w:tcPr>
            <w:tcW w:w="4167" w:type="dxa"/>
            <w:shd w:val="clear" w:color="auto" w:fill="D9D9D9" w:themeFill="background1" w:themeFillShade="D9"/>
            <w:vAlign w:val="center"/>
          </w:tcPr>
          <w:p w14:paraId="00330FC2" w14:textId="77777777" w:rsidR="00E5754B" w:rsidRDefault="00E5754B" w:rsidP="00E5754B">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 of equipment</w:t>
            </w:r>
          </w:p>
          <w:p w14:paraId="41F02300" w14:textId="77777777" w:rsidR="00E5754B" w:rsidRDefault="00E5754B" w:rsidP="00E5754B">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Maintenance</w:t>
            </w:r>
          </w:p>
          <w:p w14:paraId="347B8035" w14:textId="77777777" w:rsidR="00E5754B" w:rsidRDefault="00E5754B" w:rsidP="00E5754B">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Lockout/tagout procedures</w:t>
            </w:r>
          </w:p>
          <w:p w14:paraId="4614EBF7" w14:textId="00F244E1" w:rsidR="00E5754B" w:rsidRPr="00E21E2B" w:rsidRDefault="00E5754B" w:rsidP="00E5754B">
            <w:pPr>
              <w:pStyle w:val="ListParagraph"/>
              <w:numPr>
                <w:ilvl w:val="0"/>
                <w:numId w:val="2"/>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E21E2B">
              <w:rPr>
                <w:color w:val="2F5496" w:themeColor="accent1" w:themeShade="BF"/>
                <w:sz w:val="24"/>
                <w:szCs w:val="24"/>
              </w:rPr>
              <w:t>Personal protective equipment</w:t>
            </w:r>
          </w:p>
        </w:tc>
        <w:tc>
          <w:tcPr>
            <w:tcW w:w="3259" w:type="dxa"/>
            <w:shd w:val="clear" w:color="auto" w:fill="D9D9D9" w:themeFill="background1" w:themeFillShade="D9"/>
            <w:vAlign w:val="center"/>
          </w:tcPr>
          <w:p w14:paraId="762C1BA4" w14:textId="77777777" w:rsidR="002F3BD8" w:rsidRPr="002F3BD8" w:rsidRDefault="004F7A52" w:rsidP="00E5754B">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41" w:history="1">
              <w:r w:rsidR="006242B4" w:rsidRPr="006242B4">
                <w:rPr>
                  <w:rStyle w:val="Hyperlink"/>
                  <w:sz w:val="20"/>
                  <w:szCs w:val="20"/>
                </w:rPr>
                <w:t>Hand and power tools safety talk</w:t>
              </w:r>
            </w:hyperlink>
          </w:p>
          <w:p w14:paraId="7EA3A4BE" w14:textId="68B090F7" w:rsidR="00584B7C" w:rsidRPr="006242B4" w:rsidRDefault="001C0224" w:rsidP="00E5754B">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42" w:history="1">
              <w:r w:rsidRPr="001C0224">
                <w:rPr>
                  <w:rStyle w:val="Hyperlink"/>
                  <w:sz w:val="20"/>
                  <w:szCs w:val="20"/>
                </w:rPr>
                <w:t>Hand &amp; Power Tool Safety Video</w:t>
              </w:r>
            </w:hyperlink>
          </w:p>
        </w:tc>
      </w:tr>
      <w:tr w:rsidR="00322A0A" w14:paraId="76DA1C8B" w14:textId="66F415EA" w:rsidTr="000B1482">
        <w:trPr>
          <w:cnfStyle w:val="000000100000" w:firstRow="0" w:lastRow="0" w:firstColumn="0" w:lastColumn="0" w:oddVBand="0" w:evenVBand="0" w:oddHBand="1" w:evenHBand="0" w:firstRowFirstColumn="0" w:firstRowLastColumn="0" w:lastRowFirstColumn="0" w:lastRowLastColumn="0"/>
          <w:trHeight w:val="1214"/>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1B9350A0" w14:textId="77777777" w:rsidR="00E5754B" w:rsidRPr="00BE7657" w:rsidRDefault="00E5754B" w:rsidP="00E5754B">
            <w:pPr>
              <w:tabs>
                <w:tab w:val="left" w:pos="3953"/>
              </w:tabs>
              <w:jc w:val="center"/>
              <w:rPr>
                <w:i/>
                <w:iCs/>
                <w:sz w:val="40"/>
                <w:szCs w:val="40"/>
              </w:rPr>
            </w:pPr>
          </w:p>
        </w:tc>
        <w:tc>
          <w:tcPr>
            <w:tcW w:w="2286" w:type="dxa"/>
            <w:shd w:val="clear" w:color="auto" w:fill="D9D9D9" w:themeFill="background1" w:themeFillShade="D9"/>
            <w:vAlign w:val="center"/>
          </w:tcPr>
          <w:p w14:paraId="7D88C863" w14:textId="6949141F" w:rsidR="00E5754B" w:rsidRPr="00186361" w:rsidRDefault="00E5754B" w:rsidP="00E5754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186361">
              <w:rPr>
                <w:color w:val="2F5496" w:themeColor="accent1" w:themeShade="BF"/>
                <w:sz w:val="24"/>
                <w:szCs w:val="24"/>
              </w:rPr>
              <w:t>Machine guarding</w:t>
            </w:r>
          </w:p>
        </w:tc>
        <w:tc>
          <w:tcPr>
            <w:tcW w:w="2204" w:type="dxa"/>
            <w:shd w:val="clear" w:color="auto" w:fill="D9D9D9" w:themeFill="background1" w:themeFillShade="D9"/>
            <w:vAlign w:val="center"/>
          </w:tcPr>
          <w:p w14:paraId="037C7C00" w14:textId="3395E5CB" w:rsidR="00E5754B" w:rsidRDefault="00E5754B" w:rsidP="00E5754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1910.217 and 29 CFR 1920.218</w:t>
            </w:r>
          </w:p>
        </w:tc>
        <w:tc>
          <w:tcPr>
            <w:tcW w:w="4167" w:type="dxa"/>
            <w:shd w:val="clear" w:color="auto" w:fill="D9D9D9" w:themeFill="background1" w:themeFillShade="D9"/>
            <w:vAlign w:val="center"/>
          </w:tcPr>
          <w:p w14:paraId="59ADAD31" w14:textId="189D7DB5" w:rsidR="00E5754B" w:rsidRDefault="00E5754B" w:rsidP="00E5754B">
            <w:pPr>
              <w:pStyle w:val="ListParagraph"/>
              <w:numPr>
                <w:ilvl w:val="0"/>
                <w:numId w:val="14"/>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use of guarding on power tools and equipment such as air nail guns and power saws</w:t>
            </w:r>
          </w:p>
        </w:tc>
        <w:tc>
          <w:tcPr>
            <w:tcW w:w="3259" w:type="dxa"/>
            <w:shd w:val="clear" w:color="auto" w:fill="D9D9D9" w:themeFill="background1" w:themeFillShade="D9"/>
            <w:vAlign w:val="center"/>
          </w:tcPr>
          <w:p w14:paraId="2A264613" w14:textId="55B7E840" w:rsidR="006242B4" w:rsidRPr="006242B4" w:rsidRDefault="004F7A52" w:rsidP="00E5754B">
            <w:pPr>
              <w:pStyle w:val="ListParagraph"/>
              <w:numPr>
                <w:ilvl w:val="0"/>
                <w:numId w:val="14"/>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43" w:history="1">
              <w:r w:rsidR="006242B4" w:rsidRPr="006242B4">
                <w:rPr>
                  <w:rStyle w:val="Hyperlink"/>
                  <w:sz w:val="20"/>
                  <w:szCs w:val="20"/>
                </w:rPr>
                <w:t>Machine guarding safety talk</w:t>
              </w:r>
            </w:hyperlink>
            <w:r w:rsidR="006242B4" w:rsidRPr="006242B4">
              <w:rPr>
                <w:color w:val="2F5496" w:themeColor="accent1" w:themeShade="BF"/>
                <w:sz w:val="20"/>
                <w:szCs w:val="20"/>
              </w:rPr>
              <w:t xml:space="preserve"> </w:t>
            </w:r>
          </w:p>
          <w:p w14:paraId="503FFDE3" w14:textId="77777777" w:rsidR="00584B7C" w:rsidRPr="001C0224" w:rsidRDefault="004F7A52" w:rsidP="00E5754B">
            <w:pPr>
              <w:pStyle w:val="ListParagraph"/>
              <w:numPr>
                <w:ilvl w:val="0"/>
                <w:numId w:val="14"/>
              </w:numPr>
              <w:tabs>
                <w:tab w:val="left" w:pos="3953"/>
              </w:tabs>
              <w:ind w:left="340"/>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44" w:history="1">
              <w:r w:rsidR="006242B4" w:rsidRPr="006242B4">
                <w:rPr>
                  <w:rStyle w:val="Hyperlink"/>
                  <w:sz w:val="20"/>
                  <w:szCs w:val="20"/>
                </w:rPr>
                <w:t>Hand and power tool guarding safety talk</w:t>
              </w:r>
            </w:hyperlink>
          </w:p>
          <w:p w14:paraId="3CF9ACD1" w14:textId="1006876E" w:rsidR="001C0224" w:rsidRPr="006242B4" w:rsidRDefault="00D00EEE" w:rsidP="00E5754B">
            <w:pPr>
              <w:pStyle w:val="ListParagraph"/>
              <w:numPr>
                <w:ilvl w:val="0"/>
                <w:numId w:val="14"/>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45" w:history="1">
              <w:r w:rsidRPr="00D00EEE">
                <w:rPr>
                  <w:rStyle w:val="Hyperlink"/>
                  <w:sz w:val="20"/>
                  <w:szCs w:val="20"/>
                </w:rPr>
                <w:t>Machine Guarding &amp; Conveyor Safety Video</w:t>
              </w:r>
            </w:hyperlink>
          </w:p>
        </w:tc>
      </w:tr>
      <w:tr w:rsidR="00322A0A" w14:paraId="625D6472" w14:textId="51679C9A" w:rsidTr="00367A64">
        <w:trPr>
          <w:trHeight w:val="1169"/>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782217D3" w14:textId="233671FF" w:rsidR="00A17304" w:rsidRPr="00BE7657" w:rsidRDefault="00A17304" w:rsidP="00A17304">
            <w:pPr>
              <w:tabs>
                <w:tab w:val="left" w:pos="3953"/>
              </w:tabs>
              <w:jc w:val="center"/>
              <w:rPr>
                <w:b w:val="0"/>
                <w:bCs w:val="0"/>
                <w:i/>
                <w:iCs/>
                <w:sz w:val="40"/>
                <w:szCs w:val="40"/>
              </w:rPr>
            </w:pPr>
            <w:r w:rsidRPr="00BE7657">
              <w:rPr>
                <w:b w:val="0"/>
                <w:bCs w:val="0"/>
                <w:i/>
                <w:iCs/>
                <w:sz w:val="40"/>
                <w:szCs w:val="40"/>
              </w:rPr>
              <w:t>November</w:t>
            </w:r>
          </w:p>
        </w:tc>
        <w:tc>
          <w:tcPr>
            <w:tcW w:w="2286" w:type="dxa"/>
            <w:shd w:val="clear" w:color="auto" w:fill="F2F2F2" w:themeFill="background1" w:themeFillShade="F2"/>
            <w:vAlign w:val="center"/>
          </w:tcPr>
          <w:p w14:paraId="4EF8FBF4" w14:textId="184F9472" w:rsidR="00A17304" w:rsidRPr="00186361" w:rsidRDefault="00A17304" w:rsidP="00A17304">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186361">
              <w:rPr>
                <w:color w:val="2F5496" w:themeColor="accent1" w:themeShade="BF"/>
                <w:sz w:val="24"/>
                <w:szCs w:val="24"/>
              </w:rPr>
              <w:t>Driving</w:t>
            </w:r>
          </w:p>
        </w:tc>
        <w:tc>
          <w:tcPr>
            <w:tcW w:w="2204" w:type="dxa"/>
            <w:shd w:val="clear" w:color="auto" w:fill="F2F2F2" w:themeFill="background1" w:themeFillShade="F2"/>
            <w:vAlign w:val="center"/>
          </w:tcPr>
          <w:p w14:paraId="40E694AF" w14:textId="23D473FA" w:rsidR="00A17304" w:rsidRPr="004E4689" w:rsidRDefault="00A17304" w:rsidP="00A17304">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F2F2F2" w:themeFill="background1" w:themeFillShade="F2"/>
            <w:vAlign w:val="center"/>
          </w:tcPr>
          <w:p w14:paraId="68E2DDA1" w14:textId="37931327" w:rsidR="00A17304" w:rsidRPr="00BD72AF" w:rsidRDefault="00A17304" w:rsidP="00A17304">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Defensive based training to cover hazards such as inclement weather, distracted driving etc.</w:t>
            </w:r>
          </w:p>
        </w:tc>
        <w:tc>
          <w:tcPr>
            <w:tcW w:w="3259" w:type="dxa"/>
            <w:shd w:val="clear" w:color="auto" w:fill="F2F2F2" w:themeFill="background1" w:themeFillShade="F2"/>
            <w:vAlign w:val="center"/>
          </w:tcPr>
          <w:p w14:paraId="4E3B5A88" w14:textId="38AFB346" w:rsidR="009026EB" w:rsidRPr="009026EB" w:rsidRDefault="004F7A52" w:rsidP="00150A9F">
            <w:pPr>
              <w:pStyle w:val="ListParagraph"/>
              <w:numPr>
                <w:ilvl w:val="0"/>
                <w:numId w:val="15"/>
              </w:numPr>
              <w:tabs>
                <w:tab w:val="left" w:pos="3953"/>
              </w:tabs>
              <w:ind w:left="367"/>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46" w:history="1">
              <w:r w:rsidR="009026EB" w:rsidRPr="009026EB">
                <w:rPr>
                  <w:rStyle w:val="Hyperlink"/>
                  <w:sz w:val="20"/>
                  <w:szCs w:val="20"/>
                </w:rPr>
                <w:t>Cell phone use while driving safety talk</w:t>
              </w:r>
            </w:hyperlink>
            <w:r w:rsidR="009026EB" w:rsidRPr="009026EB">
              <w:rPr>
                <w:color w:val="2F5496" w:themeColor="accent1" w:themeShade="BF"/>
                <w:sz w:val="20"/>
                <w:szCs w:val="20"/>
              </w:rPr>
              <w:t xml:space="preserve"> </w:t>
            </w:r>
          </w:p>
          <w:p w14:paraId="1C5183EE" w14:textId="165415C8" w:rsidR="00150A9F" w:rsidRPr="00150A9F" w:rsidRDefault="004F7A52" w:rsidP="00150A9F">
            <w:pPr>
              <w:pStyle w:val="ListParagraph"/>
              <w:numPr>
                <w:ilvl w:val="0"/>
                <w:numId w:val="15"/>
              </w:numPr>
              <w:tabs>
                <w:tab w:val="left" w:pos="3953"/>
              </w:tabs>
              <w:ind w:left="367"/>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47" w:history="1">
              <w:r w:rsidR="00150A9F" w:rsidRPr="00150A9F">
                <w:rPr>
                  <w:rStyle w:val="Hyperlink"/>
                  <w:sz w:val="20"/>
                  <w:szCs w:val="20"/>
                </w:rPr>
                <w:t>Defensive driving safety talk</w:t>
              </w:r>
            </w:hyperlink>
            <w:r w:rsidR="00150A9F" w:rsidRPr="00150A9F">
              <w:rPr>
                <w:color w:val="2F5496" w:themeColor="accent1" w:themeShade="BF"/>
                <w:sz w:val="20"/>
                <w:szCs w:val="20"/>
              </w:rPr>
              <w:t xml:space="preserve">    </w:t>
            </w:r>
          </w:p>
          <w:p w14:paraId="2249DBA8" w14:textId="77777777" w:rsidR="00A17304" w:rsidRDefault="004F7A52" w:rsidP="00150A9F">
            <w:pPr>
              <w:pStyle w:val="ListParagraph"/>
              <w:numPr>
                <w:ilvl w:val="0"/>
                <w:numId w:val="15"/>
              </w:numPr>
              <w:tabs>
                <w:tab w:val="left" w:pos="3953"/>
              </w:tabs>
              <w:ind w:left="367"/>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48" w:history="1">
              <w:r w:rsidR="00150A9F" w:rsidRPr="00150A9F">
                <w:rPr>
                  <w:rStyle w:val="Hyperlink"/>
                  <w:sz w:val="20"/>
                  <w:szCs w:val="20"/>
                </w:rPr>
                <w:t>Severe weather safety talk</w:t>
              </w:r>
            </w:hyperlink>
            <w:r w:rsidR="00150A9F" w:rsidRPr="00150A9F">
              <w:rPr>
                <w:color w:val="2F5496" w:themeColor="accent1" w:themeShade="BF"/>
                <w:sz w:val="20"/>
                <w:szCs w:val="20"/>
              </w:rPr>
              <w:t xml:space="preserve"> </w:t>
            </w:r>
          </w:p>
          <w:p w14:paraId="0EEF8F26" w14:textId="36B42CBE" w:rsidR="006709B7" w:rsidRPr="00150A9F" w:rsidRDefault="001776C1" w:rsidP="00150A9F">
            <w:pPr>
              <w:pStyle w:val="ListParagraph"/>
              <w:numPr>
                <w:ilvl w:val="0"/>
                <w:numId w:val="15"/>
              </w:numPr>
              <w:tabs>
                <w:tab w:val="left" w:pos="3953"/>
              </w:tabs>
              <w:ind w:left="367"/>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49" w:history="1">
              <w:r w:rsidRPr="001776C1">
                <w:rPr>
                  <w:rStyle w:val="Hyperlink"/>
                  <w:sz w:val="20"/>
                  <w:szCs w:val="20"/>
                </w:rPr>
                <w:t>Choices: Safe Driving Video</w:t>
              </w:r>
            </w:hyperlink>
          </w:p>
        </w:tc>
      </w:tr>
      <w:tr w:rsidR="00322A0A" w14:paraId="1E153521" w14:textId="1753580F" w:rsidTr="00367A64">
        <w:trPr>
          <w:cnfStyle w:val="000000100000" w:firstRow="0" w:lastRow="0" w:firstColumn="0" w:lastColumn="0" w:oddVBand="0" w:evenVBand="0" w:oddHBand="1" w:evenHBand="0" w:firstRowFirstColumn="0" w:firstRowLastColumn="0" w:lastRowFirstColumn="0" w:lastRowLastColumn="0"/>
          <w:trHeight w:val="1079"/>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6C17BC0C" w14:textId="74EB3CD6" w:rsidR="00E5754B" w:rsidRPr="00BE7657" w:rsidRDefault="00E5754B" w:rsidP="00E5754B">
            <w:pPr>
              <w:tabs>
                <w:tab w:val="left" w:pos="3953"/>
              </w:tabs>
              <w:jc w:val="center"/>
              <w:rPr>
                <w:b w:val="0"/>
                <w:bCs w:val="0"/>
                <w:i/>
                <w:iCs/>
                <w:sz w:val="40"/>
                <w:szCs w:val="40"/>
              </w:rPr>
            </w:pPr>
            <w:r w:rsidRPr="00BE7657">
              <w:rPr>
                <w:b w:val="0"/>
                <w:bCs w:val="0"/>
                <w:i/>
                <w:iCs/>
                <w:sz w:val="40"/>
                <w:szCs w:val="40"/>
              </w:rPr>
              <w:t>December</w:t>
            </w:r>
          </w:p>
        </w:tc>
        <w:tc>
          <w:tcPr>
            <w:tcW w:w="2286" w:type="dxa"/>
            <w:shd w:val="clear" w:color="auto" w:fill="D9D9D9" w:themeFill="background1" w:themeFillShade="D9"/>
            <w:vAlign w:val="center"/>
          </w:tcPr>
          <w:p w14:paraId="659616B0" w14:textId="21E57C4A" w:rsidR="00E5754B" w:rsidRPr="00186361" w:rsidRDefault="00E5754B" w:rsidP="00E5754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186361">
              <w:rPr>
                <w:color w:val="2F5496" w:themeColor="accent1" w:themeShade="BF"/>
                <w:sz w:val="24"/>
                <w:szCs w:val="24"/>
              </w:rPr>
              <w:t>Bloodborne pathogens</w:t>
            </w:r>
          </w:p>
        </w:tc>
        <w:tc>
          <w:tcPr>
            <w:tcW w:w="2204" w:type="dxa"/>
            <w:shd w:val="clear" w:color="auto" w:fill="D9D9D9" w:themeFill="background1" w:themeFillShade="D9"/>
            <w:vAlign w:val="center"/>
          </w:tcPr>
          <w:p w14:paraId="49F1415E" w14:textId="7BDDF646" w:rsidR="00E5754B" w:rsidRPr="004E4689" w:rsidRDefault="00E5754B" w:rsidP="00E5754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AC4C2A">
              <w:rPr>
                <w:color w:val="2F5496" w:themeColor="accent1" w:themeShade="BF"/>
                <w:sz w:val="24"/>
                <w:szCs w:val="24"/>
              </w:rPr>
              <w:t>29 CFR 1910.1030</w:t>
            </w:r>
          </w:p>
        </w:tc>
        <w:tc>
          <w:tcPr>
            <w:tcW w:w="4167" w:type="dxa"/>
            <w:shd w:val="clear" w:color="auto" w:fill="D9D9D9" w:themeFill="background1" w:themeFillShade="D9"/>
            <w:vAlign w:val="center"/>
          </w:tcPr>
          <w:p w14:paraId="0D3DE201" w14:textId="77777777" w:rsidR="00E5754B" w:rsidRDefault="00E5754B" w:rsidP="00E5754B">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and routes of exposure</w:t>
            </w:r>
          </w:p>
          <w:p w14:paraId="1A13FC89" w14:textId="77777777" w:rsidR="00E5754B" w:rsidRDefault="00E5754B" w:rsidP="00E5754B">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p w14:paraId="0BCBC1C7" w14:textId="77777777" w:rsidR="00E5754B" w:rsidRDefault="00E5754B" w:rsidP="00E5754B">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Following universal precautions</w:t>
            </w:r>
          </w:p>
          <w:p w14:paraId="47658E69" w14:textId="22D5B700" w:rsidR="00E5754B" w:rsidRPr="00AB3C4D" w:rsidRDefault="00E5754B" w:rsidP="00E5754B">
            <w:pPr>
              <w:pStyle w:val="ListParagraph"/>
              <w:numPr>
                <w:ilvl w:val="0"/>
                <w:numId w:val="2"/>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AB3C4D">
              <w:rPr>
                <w:color w:val="2F5496" w:themeColor="accent1" w:themeShade="BF"/>
                <w:sz w:val="24"/>
                <w:szCs w:val="24"/>
              </w:rPr>
              <w:t>Reporting procedures</w:t>
            </w:r>
          </w:p>
        </w:tc>
        <w:tc>
          <w:tcPr>
            <w:tcW w:w="3259" w:type="dxa"/>
            <w:shd w:val="clear" w:color="auto" w:fill="D9D9D9" w:themeFill="background1" w:themeFillShade="D9"/>
            <w:vAlign w:val="center"/>
          </w:tcPr>
          <w:p w14:paraId="47B9A701" w14:textId="77777777" w:rsidR="00E5754B" w:rsidRPr="001776C1" w:rsidRDefault="004F7A52" w:rsidP="00E5754B">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50" w:history="1">
              <w:r w:rsidR="009026EB" w:rsidRPr="009026EB">
                <w:rPr>
                  <w:rStyle w:val="Hyperlink"/>
                  <w:sz w:val="20"/>
                  <w:szCs w:val="20"/>
                </w:rPr>
                <w:t>Bloodborne pathogens safety talk</w:t>
              </w:r>
            </w:hyperlink>
          </w:p>
          <w:p w14:paraId="7365F437" w14:textId="3C43CFAC" w:rsidR="001776C1" w:rsidRPr="009026EB" w:rsidRDefault="00FE7F8B" w:rsidP="00E5754B">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51" w:history="1">
              <w:r w:rsidRPr="00FE7F8B">
                <w:rPr>
                  <w:rStyle w:val="Hyperlink"/>
                  <w:sz w:val="20"/>
                  <w:szCs w:val="20"/>
                </w:rPr>
                <w:t>Bloodborne Pathogens: Know the Risk Video</w:t>
              </w:r>
            </w:hyperlink>
          </w:p>
        </w:tc>
      </w:tr>
      <w:tr w:rsidR="00B5776C" w14:paraId="6F4A4D3A" w14:textId="2956C7BC" w:rsidTr="00583EDD">
        <w:trPr>
          <w:trHeight w:val="987"/>
        </w:trPr>
        <w:tc>
          <w:tcPr>
            <w:cnfStyle w:val="001000000000" w:firstRow="0" w:lastRow="0" w:firstColumn="1" w:lastColumn="0" w:oddVBand="0" w:evenVBand="0" w:oddHBand="0" w:evenHBand="0" w:firstRowFirstColumn="0" w:firstRowLastColumn="0" w:lastRowFirstColumn="0" w:lastRowLastColumn="0"/>
            <w:tcW w:w="14390" w:type="dxa"/>
            <w:gridSpan w:val="5"/>
            <w:shd w:val="clear" w:color="auto" w:fill="A6A6A6" w:themeFill="background1" w:themeFillShade="A6"/>
            <w:vAlign w:val="center"/>
          </w:tcPr>
          <w:p w14:paraId="403BBF3D" w14:textId="77777777" w:rsidR="00B5776C" w:rsidRPr="006F45A0" w:rsidRDefault="00B5776C" w:rsidP="00E5754B">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0139448D" w14:textId="77777777" w:rsidR="00B5776C" w:rsidRPr="006F45A0" w:rsidRDefault="00B5776C" w:rsidP="00E5754B">
            <w:pPr>
              <w:pStyle w:val="Default"/>
              <w:rPr>
                <w:color w:val="FFFFFF" w:themeColor="background1"/>
                <w:sz w:val="18"/>
                <w:szCs w:val="18"/>
              </w:rPr>
            </w:pPr>
          </w:p>
        </w:tc>
      </w:tr>
    </w:tbl>
    <w:p w14:paraId="61A9562B" w14:textId="11B5244C" w:rsidR="00376442" w:rsidRPr="00376442" w:rsidRDefault="00376442" w:rsidP="00AC34DB">
      <w:pPr>
        <w:tabs>
          <w:tab w:val="left" w:pos="3953"/>
        </w:tabs>
        <w:rPr>
          <w:sz w:val="80"/>
          <w:szCs w:val="80"/>
        </w:rPr>
      </w:pPr>
    </w:p>
    <w:sectPr w:rsidR="00376442" w:rsidRPr="00376442" w:rsidSect="00AA1615">
      <w:headerReference w:type="default" r:id="rId52"/>
      <w:footerReference w:type="default" r:id="rId53"/>
      <w:headerReference w:type="first" r:id="rId54"/>
      <w:footerReference w:type="first" r:id="rId55"/>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6AC31" w14:textId="77777777" w:rsidR="00070BA6" w:rsidRDefault="00070BA6" w:rsidP="00196A6D">
      <w:pPr>
        <w:spacing w:after="0" w:line="240" w:lineRule="auto"/>
      </w:pPr>
      <w:r>
        <w:separator/>
      </w:r>
    </w:p>
  </w:endnote>
  <w:endnote w:type="continuationSeparator" w:id="0">
    <w:p w14:paraId="739CB078" w14:textId="77777777" w:rsidR="00070BA6" w:rsidRDefault="00070BA6"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4FD4" w14:textId="6ACB1FB6"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76E4" w14:textId="77777777"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C083A" w14:textId="77777777" w:rsidR="00070BA6" w:rsidRDefault="00070BA6" w:rsidP="00196A6D">
      <w:pPr>
        <w:spacing w:after="0" w:line="240" w:lineRule="auto"/>
      </w:pPr>
      <w:r>
        <w:separator/>
      </w:r>
    </w:p>
  </w:footnote>
  <w:footnote w:type="continuationSeparator" w:id="0">
    <w:p w14:paraId="1A0AC7EA" w14:textId="77777777" w:rsidR="00070BA6" w:rsidRDefault="00070BA6"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44C6CF6D">
              <wp:simplePos x="0" y="0"/>
              <wp:positionH relativeFrom="margin">
                <wp:align>left</wp:align>
              </wp:positionH>
              <wp:positionV relativeFrom="paragraph">
                <wp:posOffset>-67310</wp:posOffset>
              </wp:positionV>
              <wp:extent cx="5905500" cy="14192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19225"/>
                      </a:xfrm>
                      <a:prstGeom prst="rect">
                        <a:avLst/>
                      </a:prstGeom>
                      <a:solidFill>
                        <a:srgbClr val="FFFFFF"/>
                      </a:solidFill>
                      <a:ln w="9525">
                        <a:noFill/>
                        <a:miter lim="800000"/>
                        <a:headEnd/>
                        <a:tailEnd/>
                      </a:ln>
                    </wps:spPr>
                    <wps:txbx>
                      <w:txbxContent>
                        <w:p w14:paraId="7336BA71" w14:textId="18F55FD9"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186361">
                            <w:rPr>
                              <w:color w:val="2F5496" w:themeColor="accent1" w:themeShade="BF"/>
                              <w:sz w:val="80"/>
                              <w:szCs w:val="80"/>
                            </w:rPr>
                            <w:t>HVAC</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5.3pt;width:465pt;height:111.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" stroked="f">
              <v:textbox>
                <w:txbxContent>
                  <w:p w14:paraId="7336BA71" w14:textId="18F55FD9"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186361">
                      <w:rPr>
                        <w:color w:val="2F5496" w:themeColor="accent1" w:themeShade="BF"/>
                        <w:sz w:val="80"/>
                        <w:szCs w:val="80"/>
                      </w:rPr>
                      <w:t>HVAC</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4FFB"/>
    <w:multiLevelType w:val="hybridMultilevel"/>
    <w:tmpl w:val="10FC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957D4"/>
    <w:multiLevelType w:val="hybridMultilevel"/>
    <w:tmpl w:val="9108474E"/>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3"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36884"/>
    <w:multiLevelType w:val="hybridMultilevel"/>
    <w:tmpl w:val="CECA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76E5F"/>
    <w:multiLevelType w:val="hybridMultilevel"/>
    <w:tmpl w:val="D18C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17DFB"/>
    <w:multiLevelType w:val="hybridMultilevel"/>
    <w:tmpl w:val="60AE6170"/>
    <w:lvl w:ilvl="0" w:tplc="77509C12">
      <w:start w:val="1"/>
      <w:numFmt w:val="bullet"/>
      <w:lvlText w:val=""/>
      <w:lvlJc w:val="left"/>
      <w:pPr>
        <w:ind w:left="720" w:hanging="360"/>
      </w:pPr>
      <w:rPr>
        <w:rFonts w:ascii="Symbol" w:hAnsi="Symbol"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72831"/>
    <w:multiLevelType w:val="hybridMultilevel"/>
    <w:tmpl w:val="5DCCDC3A"/>
    <w:lvl w:ilvl="0" w:tplc="13DC3BA4">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C03266"/>
    <w:multiLevelType w:val="hybridMultilevel"/>
    <w:tmpl w:val="80EA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7039BA"/>
    <w:multiLevelType w:val="hybridMultilevel"/>
    <w:tmpl w:val="4A6C9AAE"/>
    <w:lvl w:ilvl="0" w:tplc="B2946894">
      <w:numFmt w:val="bullet"/>
      <w:lvlText w:val="•"/>
      <w:lvlJc w:val="left"/>
      <w:pPr>
        <w:ind w:left="1080" w:hanging="360"/>
      </w:pPr>
      <w:rPr>
        <w:rFonts w:ascii="Arial" w:eastAsia="Arial" w:hAnsi="Arial" w:cs="Arial" w:hint="default"/>
        <w:color w:val="383A3A"/>
        <w:w w:val="101"/>
        <w:sz w:val="19"/>
        <w:szCs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3"/>
  </w:num>
  <w:num w:numId="4">
    <w:abstractNumId w:val="12"/>
  </w:num>
  <w:num w:numId="5">
    <w:abstractNumId w:val="3"/>
  </w:num>
  <w:num w:numId="6">
    <w:abstractNumId w:val="7"/>
  </w:num>
  <w:num w:numId="7">
    <w:abstractNumId w:val="0"/>
  </w:num>
  <w:num w:numId="8">
    <w:abstractNumId w:val="10"/>
  </w:num>
  <w:num w:numId="9">
    <w:abstractNumId w:val="9"/>
  </w:num>
  <w:num w:numId="10">
    <w:abstractNumId w:val="11"/>
  </w:num>
  <w:num w:numId="11">
    <w:abstractNumId w:val="4"/>
  </w:num>
  <w:num w:numId="12">
    <w:abstractNumId w:val="1"/>
  </w:num>
  <w:num w:numId="13">
    <w:abstractNumId w:val="5"/>
  </w:num>
  <w:num w:numId="14">
    <w:abstractNumId w:val="2"/>
  </w:num>
  <w:num w:numId="15">
    <w:abstractNumId w:val="15"/>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266A4"/>
    <w:rsid w:val="00032CDC"/>
    <w:rsid w:val="000427BA"/>
    <w:rsid w:val="00046CC9"/>
    <w:rsid w:val="00047665"/>
    <w:rsid w:val="00057C87"/>
    <w:rsid w:val="0006783A"/>
    <w:rsid w:val="00070BA6"/>
    <w:rsid w:val="0008191E"/>
    <w:rsid w:val="000921C4"/>
    <w:rsid w:val="000B1482"/>
    <w:rsid w:val="000B2AD9"/>
    <w:rsid w:val="000E793C"/>
    <w:rsid w:val="000F3E9E"/>
    <w:rsid w:val="00144DC8"/>
    <w:rsid w:val="00150A9F"/>
    <w:rsid w:val="00152C3D"/>
    <w:rsid w:val="00174510"/>
    <w:rsid w:val="001776C1"/>
    <w:rsid w:val="00186361"/>
    <w:rsid w:val="00194307"/>
    <w:rsid w:val="00196A6D"/>
    <w:rsid w:val="001A0658"/>
    <w:rsid w:val="001A422B"/>
    <w:rsid w:val="001B4148"/>
    <w:rsid w:val="001C0224"/>
    <w:rsid w:val="001D1384"/>
    <w:rsid w:val="001D302C"/>
    <w:rsid w:val="001D6DA5"/>
    <w:rsid w:val="001D7251"/>
    <w:rsid w:val="001E04C8"/>
    <w:rsid w:val="00215A11"/>
    <w:rsid w:val="00236CE3"/>
    <w:rsid w:val="0025142B"/>
    <w:rsid w:val="002634E5"/>
    <w:rsid w:val="002636F8"/>
    <w:rsid w:val="00271F4D"/>
    <w:rsid w:val="00276310"/>
    <w:rsid w:val="00284750"/>
    <w:rsid w:val="00293916"/>
    <w:rsid w:val="002A161C"/>
    <w:rsid w:val="002A1AE1"/>
    <w:rsid w:val="002E14D8"/>
    <w:rsid w:val="002F3BD8"/>
    <w:rsid w:val="003047AA"/>
    <w:rsid w:val="00307087"/>
    <w:rsid w:val="00322A0A"/>
    <w:rsid w:val="003252C0"/>
    <w:rsid w:val="00341DE2"/>
    <w:rsid w:val="00353ABB"/>
    <w:rsid w:val="00367A64"/>
    <w:rsid w:val="00376442"/>
    <w:rsid w:val="003A21C2"/>
    <w:rsid w:val="003B271E"/>
    <w:rsid w:val="00417136"/>
    <w:rsid w:val="00423EF5"/>
    <w:rsid w:val="00424890"/>
    <w:rsid w:val="004516FE"/>
    <w:rsid w:val="00454310"/>
    <w:rsid w:val="00480843"/>
    <w:rsid w:val="00480B08"/>
    <w:rsid w:val="0048733C"/>
    <w:rsid w:val="00492C1F"/>
    <w:rsid w:val="004B3473"/>
    <w:rsid w:val="004D2AA0"/>
    <w:rsid w:val="004E1332"/>
    <w:rsid w:val="004E4689"/>
    <w:rsid w:val="004F7A52"/>
    <w:rsid w:val="00510256"/>
    <w:rsid w:val="0051668A"/>
    <w:rsid w:val="00523594"/>
    <w:rsid w:val="00574165"/>
    <w:rsid w:val="00584B7C"/>
    <w:rsid w:val="005F13D5"/>
    <w:rsid w:val="00603BB1"/>
    <w:rsid w:val="0061483C"/>
    <w:rsid w:val="006242B4"/>
    <w:rsid w:val="006374C0"/>
    <w:rsid w:val="0064547A"/>
    <w:rsid w:val="00656F3A"/>
    <w:rsid w:val="006607ED"/>
    <w:rsid w:val="006709B7"/>
    <w:rsid w:val="00676FA2"/>
    <w:rsid w:val="006B67A8"/>
    <w:rsid w:val="006F2D5D"/>
    <w:rsid w:val="006F45A0"/>
    <w:rsid w:val="007040E7"/>
    <w:rsid w:val="00723CCE"/>
    <w:rsid w:val="00733328"/>
    <w:rsid w:val="00767725"/>
    <w:rsid w:val="00792D0B"/>
    <w:rsid w:val="007947B2"/>
    <w:rsid w:val="007959E0"/>
    <w:rsid w:val="007B2A1F"/>
    <w:rsid w:val="0081219A"/>
    <w:rsid w:val="0081565D"/>
    <w:rsid w:val="008354FF"/>
    <w:rsid w:val="008473ED"/>
    <w:rsid w:val="008671EE"/>
    <w:rsid w:val="008829F5"/>
    <w:rsid w:val="008B0A80"/>
    <w:rsid w:val="008B3961"/>
    <w:rsid w:val="008C07B9"/>
    <w:rsid w:val="008C243B"/>
    <w:rsid w:val="009026EB"/>
    <w:rsid w:val="00925EC0"/>
    <w:rsid w:val="00941725"/>
    <w:rsid w:val="0095400D"/>
    <w:rsid w:val="00957655"/>
    <w:rsid w:val="00957EA6"/>
    <w:rsid w:val="00975E83"/>
    <w:rsid w:val="00991C9F"/>
    <w:rsid w:val="009929B1"/>
    <w:rsid w:val="009B0484"/>
    <w:rsid w:val="009B3B32"/>
    <w:rsid w:val="009C5297"/>
    <w:rsid w:val="009C736C"/>
    <w:rsid w:val="009E27BC"/>
    <w:rsid w:val="00A15477"/>
    <w:rsid w:val="00A17304"/>
    <w:rsid w:val="00A5153A"/>
    <w:rsid w:val="00A541F2"/>
    <w:rsid w:val="00A55E25"/>
    <w:rsid w:val="00A6491D"/>
    <w:rsid w:val="00A74063"/>
    <w:rsid w:val="00A828D8"/>
    <w:rsid w:val="00A8617A"/>
    <w:rsid w:val="00AA1615"/>
    <w:rsid w:val="00AB3C4D"/>
    <w:rsid w:val="00AC34DB"/>
    <w:rsid w:val="00AC7B29"/>
    <w:rsid w:val="00AE4CB7"/>
    <w:rsid w:val="00AE502A"/>
    <w:rsid w:val="00AF43D0"/>
    <w:rsid w:val="00AF550C"/>
    <w:rsid w:val="00AF6F3B"/>
    <w:rsid w:val="00B00D7F"/>
    <w:rsid w:val="00B07BA8"/>
    <w:rsid w:val="00B106B9"/>
    <w:rsid w:val="00B27342"/>
    <w:rsid w:val="00B27AD6"/>
    <w:rsid w:val="00B3319E"/>
    <w:rsid w:val="00B506D5"/>
    <w:rsid w:val="00B5776C"/>
    <w:rsid w:val="00B64AF6"/>
    <w:rsid w:val="00B9410E"/>
    <w:rsid w:val="00BA19F2"/>
    <w:rsid w:val="00BB62B1"/>
    <w:rsid w:val="00BD72AF"/>
    <w:rsid w:val="00BE7657"/>
    <w:rsid w:val="00C00FE5"/>
    <w:rsid w:val="00C303BE"/>
    <w:rsid w:val="00C30AB4"/>
    <w:rsid w:val="00C32F1C"/>
    <w:rsid w:val="00C44428"/>
    <w:rsid w:val="00C62F4A"/>
    <w:rsid w:val="00C8422F"/>
    <w:rsid w:val="00CA46DD"/>
    <w:rsid w:val="00CB6B77"/>
    <w:rsid w:val="00CC380B"/>
    <w:rsid w:val="00CD727A"/>
    <w:rsid w:val="00CE7232"/>
    <w:rsid w:val="00D00EEE"/>
    <w:rsid w:val="00D06FC0"/>
    <w:rsid w:val="00D4173A"/>
    <w:rsid w:val="00D72918"/>
    <w:rsid w:val="00D875A1"/>
    <w:rsid w:val="00DA1AA3"/>
    <w:rsid w:val="00DB3AD2"/>
    <w:rsid w:val="00DB64C6"/>
    <w:rsid w:val="00DD3684"/>
    <w:rsid w:val="00DE3ABD"/>
    <w:rsid w:val="00E21E2B"/>
    <w:rsid w:val="00E36201"/>
    <w:rsid w:val="00E41962"/>
    <w:rsid w:val="00E5754B"/>
    <w:rsid w:val="00E7529C"/>
    <w:rsid w:val="00EA3C5B"/>
    <w:rsid w:val="00EB4C2C"/>
    <w:rsid w:val="00EB697F"/>
    <w:rsid w:val="00EC21A2"/>
    <w:rsid w:val="00EE4FDD"/>
    <w:rsid w:val="00F200B9"/>
    <w:rsid w:val="00F26C28"/>
    <w:rsid w:val="00F57328"/>
    <w:rsid w:val="00F60038"/>
    <w:rsid w:val="00F7731A"/>
    <w:rsid w:val="00F916FB"/>
    <w:rsid w:val="00FB1A52"/>
    <w:rsid w:val="00FB3939"/>
    <w:rsid w:val="00FC2CFE"/>
    <w:rsid w:val="00FD0D4C"/>
    <w:rsid w:val="00FE09DF"/>
    <w:rsid w:val="00FE0A8A"/>
    <w:rsid w:val="00FE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026EB"/>
    <w:rPr>
      <w:color w:val="0563C1" w:themeColor="hyperlink"/>
      <w:u w:val="single"/>
    </w:rPr>
  </w:style>
  <w:style w:type="character" w:styleId="UnresolvedMention">
    <w:name w:val="Unresolved Mention"/>
    <w:basedOn w:val="DefaultParagraphFont"/>
    <w:uiPriority w:val="99"/>
    <w:semiHidden/>
    <w:unhideWhenUsed/>
    <w:rsid w:val="009026EB"/>
    <w:rPr>
      <w:color w:val="605E5C"/>
      <w:shd w:val="clear" w:color="auto" w:fill="E1DFDD"/>
    </w:rPr>
  </w:style>
  <w:style w:type="character" w:styleId="FollowedHyperlink">
    <w:name w:val="FollowedHyperlink"/>
    <w:basedOn w:val="DefaultParagraphFont"/>
    <w:uiPriority w:val="99"/>
    <w:semiHidden/>
    <w:unhideWhenUsed/>
    <w:rsid w:val="001A42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psourcemutual.com/knowledge-center/back-safety/" TargetMode="External"/><Relationship Id="rId18" Type="http://schemas.openxmlformats.org/officeDocument/2006/relationships/hyperlink" Target="https://www.compsourcemutual.com/knowledge-center/what-to-do-in-case-of-an-incident-safety-talk/" TargetMode="External"/><Relationship Id="rId26" Type="http://schemas.openxmlformats.org/officeDocument/2006/relationships/hyperlink" Target="https://www.compsourcemutual.com/knowledge-center/heat-stress-safety-talk-3/" TargetMode="External"/><Relationship Id="rId39" Type="http://schemas.openxmlformats.org/officeDocument/2006/relationships/hyperlink" Target="https://www.compsourcemutual.com/knowledge-center/common-slip-trip-and-fall-hazards-safety-talk-2/" TargetMode="External"/><Relationship Id="rId21" Type="http://schemas.openxmlformats.org/officeDocument/2006/relationships/hyperlink" Target="https://safetysourceonline.com/video/emergency-evacuation-procedures/" TargetMode="External"/><Relationship Id="rId34" Type="http://schemas.openxmlformats.org/officeDocument/2006/relationships/hyperlink" Target="https://www.compsourcemutual.com/knowledge-center/hvac-hazardous-materials/" TargetMode="External"/><Relationship Id="rId42" Type="http://schemas.openxmlformats.org/officeDocument/2006/relationships/hyperlink" Target="https://safetysourceonline.com/video/hand-power-tool-safety-ss1094ie-10-min/" TargetMode="External"/><Relationship Id="rId47" Type="http://schemas.openxmlformats.org/officeDocument/2006/relationships/hyperlink" Target="https://www.compsourcemutual.com/knowledge-center/defensive-driving/" TargetMode="External"/><Relationship Id="rId50" Type="http://schemas.openxmlformats.org/officeDocument/2006/relationships/hyperlink" Target="https://www.compsourcemutual.com/knowledge-center/bloodborne-pathogens-safety-talk-2/"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mpsourcemutual.com/knowledge-center/hvac-ergonomics-safety-talk/" TargetMode="External"/><Relationship Id="rId29" Type="http://schemas.openxmlformats.org/officeDocument/2006/relationships/hyperlink" Target="https://safetysourceonline.com/video/ladder-safety-8019a-10-min/" TargetMode="External"/><Relationship Id="rId11" Type="http://schemas.openxmlformats.org/officeDocument/2006/relationships/hyperlink" Target="https://safetysourceonline.com/video/lockouttagout-5030a-10-min/" TargetMode="External"/><Relationship Id="rId24" Type="http://schemas.openxmlformats.org/officeDocument/2006/relationships/hyperlink" Target="https://www.compsourcemutual.com/knowledge-center/aerial-lift-safety-talk/" TargetMode="External"/><Relationship Id="rId32" Type="http://schemas.openxmlformats.org/officeDocument/2006/relationships/hyperlink" Target="https://www.compsourcemutual.com/knowledge-center/tips-for-forklift-safety-2/" TargetMode="External"/><Relationship Id="rId37" Type="http://schemas.openxmlformats.org/officeDocument/2006/relationships/hyperlink" Target="https://www.compsourcemutual.com/knowledge-center/personal-protective-equipment-safety-talk/" TargetMode="External"/><Relationship Id="rId40" Type="http://schemas.openxmlformats.org/officeDocument/2006/relationships/hyperlink" Target="https://safetysourceonline.com/video/preventing-slips-trips-falls-ss2222ae-14-mins/" TargetMode="External"/><Relationship Id="rId45" Type="http://schemas.openxmlformats.org/officeDocument/2006/relationships/hyperlink" Target="https://safetysourceonline.com/video/machine-guarding-conveyor-safety-1003h-12-min/" TargetMode="External"/><Relationship Id="rId53"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s://safetysourceonline.com/video/emergency-first-aid-1058i-19-min-2/" TargetMode="External"/><Relationship Id="rId4" Type="http://schemas.openxmlformats.org/officeDocument/2006/relationships/settings" Target="settings.xml"/><Relationship Id="rId9" Type="http://schemas.openxmlformats.org/officeDocument/2006/relationships/hyperlink" Target="https://safetysourceonline.com/video/creating-safety-in-welding-operations-4760/" TargetMode="External"/><Relationship Id="rId14" Type="http://schemas.openxmlformats.org/officeDocument/2006/relationships/hyperlink" Target="https://www.compsourcemutual.com/knowledge-center/hvac-material-handling-on-stairs-and-tight-spaces/" TargetMode="External"/><Relationship Id="rId22" Type="http://schemas.openxmlformats.org/officeDocument/2006/relationships/hyperlink" Target="https://www.compsourcemutual.com/knowledge-center/fall-protection-safety-talk-2/" TargetMode="External"/><Relationship Id="rId27" Type="http://schemas.openxmlformats.org/officeDocument/2006/relationships/hyperlink" Target="https://safetysourceonline.com/video/heat-stress-facts-and-prevention/" TargetMode="External"/><Relationship Id="rId30" Type="http://schemas.openxmlformats.org/officeDocument/2006/relationships/hyperlink" Target="https://www.compsourcemutual.com/knowledge-center/confined-space-hvac-safety-talk/" TargetMode="External"/><Relationship Id="rId35" Type="http://schemas.openxmlformats.org/officeDocument/2006/relationships/hyperlink" Target="https://www.compsourcemutual.com/knowledge-center/hvac-working-with-refrigerants/" TargetMode="External"/><Relationship Id="rId43" Type="http://schemas.openxmlformats.org/officeDocument/2006/relationships/hyperlink" Target="https://www.compsourcemutual.com/knowledge-center/hvac-machine-guarding/" TargetMode="External"/><Relationship Id="rId48" Type="http://schemas.openxmlformats.org/officeDocument/2006/relationships/hyperlink" Target="https://www.compsourcemutual.com/knowledge-center/severe-weather-safety-talk-2/" TargetMode="External"/><Relationship Id="rId56" Type="http://schemas.openxmlformats.org/officeDocument/2006/relationships/fontTable" Target="fontTable.xml"/><Relationship Id="rId8" Type="http://schemas.openxmlformats.org/officeDocument/2006/relationships/hyperlink" Target="https://www.compsourcemutual.com/knowledge-center/tips-for-welding-safety/" TargetMode="External"/><Relationship Id="rId51" Type="http://schemas.openxmlformats.org/officeDocument/2006/relationships/hyperlink" Target="https://safetysourceonline.com/video/bbp-know-the-risk-ss1027be/" TargetMode="External"/><Relationship Id="rId3" Type="http://schemas.openxmlformats.org/officeDocument/2006/relationships/styles" Target="styles.xml"/><Relationship Id="rId12" Type="http://schemas.openxmlformats.org/officeDocument/2006/relationships/hyperlink" Target="https://www.compsourcemutual.com/knowledge-center/dollies-safety-talk/" TargetMode="External"/><Relationship Id="rId17" Type="http://schemas.openxmlformats.org/officeDocument/2006/relationships/hyperlink" Target="https://safetysourceonline.com/video/understanding-controlling-ergonomic-risk-factors-4761/" TargetMode="External"/><Relationship Id="rId25" Type="http://schemas.openxmlformats.org/officeDocument/2006/relationships/hyperlink" Target="https://safetysourceonline.com/video/aerial-lift-safety-ss1031be/" TargetMode="External"/><Relationship Id="rId33" Type="http://schemas.openxmlformats.org/officeDocument/2006/relationships/hyperlink" Target="https://safetysourceonline.com/video/forklift-operator-training-ss1024ge-18-min/" TargetMode="External"/><Relationship Id="rId38" Type="http://schemas.openxmlformats.org/officeDocument/2006/relationships/hyperlink" Target="https://safetysourceonline.com/video/ppebasic-training-1028b-12-min/" TargetMode="External"/><Relationship Id="rId46" Type="http://schemas.openxmlformats.org/officeDocument/2006/relationships/hyperlink" Target="https://www.compsourcemutual.com/knowledge-center/cell-phone-use-while-driving-safety-talk/" TargetMode="External"/><Relationship Id="rId20" Type="http://schemas.openxmlformats.org/officeDocument/2006/relationships/hyperlink" Target="https://www.compsourcemutual.com/knowledge-center/emergency-planning-safety-talk/" TargetMode="External"/><Relationship Id="rId41" Type="http://schemas.openxmlformats.org/officeDocument/2006/relationships/hyperlink" Target="https://www.compsourcemutual.com/knowledge-center/hand-and-power-tools/"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afetysourceonline.com/video/back-safety-the-basics-ss1014de-11-min/" TargetMode="External"/><Relationship Id="rId23" Type="http://schemas.openxmlformats.org/officeDocument/2006/relationships/hyperlink" Target="https://safetysourceonline.com/video/fall-protection/" TargetMode="External"/><Relationship Id="rId28" Type="http://schemas.openxmlformats.org/officeDocument/2006/relationships/hyperlink" Target="https://www.compsourcemutual.com/knowledge-center/stepping-up-your-portable-ladder-safety/" TargetMode="External"/><Relationship Id="rId36" Type="http://schemas.openxmlformats.org/officeDocument/2006/relationships/hyperlink" Target="https://safetysourceonline.com/video/hazardous-communications-english-1035ae/" TargetMode="External"/><Relationship Id="rId49" Type="http://schemas.openxmlformats.org/officeDocument/2006/relationships/hyperlink" Target="https://safetysourceonline.com/video/choices-safe-driving-1078ie/" TargetMode="External"/><Relationship Id="rId57" Type="http://schemas.openxmlformats.org/officeDocument/2006/relationships/theme" Target="theme/theme1.xml"/><Relationship Id="rId10" Type="http://schemas.openxmlformats.org/officeDocument/2006/relationships/hyperlink" Target="https://www.compsourcemutual.com/knowledge-center/hvac-lockout-tagout-loto/" TargetMode="External"/><Relationship Id="rId31" Type="http://schemas.openxmlformats.org/officeDocument/2006/relationships/hyperlink" Target="https://safetysourceonline.com/video/confined-space-entry-ss1055he-10-min/" TargetMode="External"/><Relationship Id="rId44" Type="http://schemas.openxmlformats.org/officeDocument/2006/relationships/hyperlink" Target="https://www.compsourcemutual.com/knowledge-center/hand-and-power-tool-guarding/" TargetMode="External"/><Relationship Id="rId52"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Laura Tone</cp:lastModifiedBy>
  <cp:revision>23</cp:revision>
  <dcterms:created xsi:type="dcterms:W3CDTF">2021-08-05T18:28:00Z</dcterms:created>
  <dcterms:modified xsi:type="dcterms:W3CDTF">2021-08-05T19:13:00Z</dcterms:modified>
</cp:coreProperties>
</file>