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EB76" w14:textId="37C26CF3" w:rsidR="00487C1C" w:rsidRDefault="00487C1C">
      <w:pPr>
        <w:pStyle w:val="BodyText"/>
        <w:rPr>
          <w:i/>
          <w:iCs/>
          <w:sz w:val="20"/>
        </w:rPr>
      </w:pPr>
    </w:p>
    <w:p w14:paraId="3C48FB43" w14:textId="77777777" w:rsidR="00487C1C" w:rsidRDefault="00487C1C">
      <w:pPr>
        <w:pStyle w:val="BodyText"/>
        <w:rPr>
          <w:i/>
          <w:iCs/>
          <w:sz w:val="20"/>
        </w:rPr>
      </w:pPr>
    </w:p>
    <w:p w14:paraId="56DC1AAC" w14:textId="77777777" w:rsidR="00487C1C" w:rsidRDefault="00487C1C">
      <w:pPr>
        <w:pStyle w:val="BodyText"/>
        <w:rPr>
          <w:i/>
          <w:iCs/>
          <w:sz w:val="20"/>
        </w:rPr>
      </w:pPr>
    </w:p>
    <w:p w14:paraId="54F81073" w14:textId="77777777" w:rsidR="00976C80" w:rsidRDefault="00976C80">
      <w:pPr>
        <w:pStyle w:val="BodyText"/>
        <w:rPr>
          <w:i/>
          <w:iCs/>
          <w:sz w:val="20"/>
        </w:rPr>
      </w:pPr>
    </w:p>
    <w:p w14:paraId="4B9BEF0F" w14:textId="77777777" w:rsidR="00976C80" w:rsidRDefault="00976C80">
      <w:pPr>
        <w:pStyle w:val="BodyText"/>
        <w:rPr>
          <w:i/>
          <w:iCs/>
          <w:sz w:val="20"/>
        </w:rPr>
      </w:pPr>
    </w:p>
    <w:p w14:paraId="382EDFC7" w14:textId="77777777" w:rsidR="00976C80" w:rsidRDefault="00976C80">
      <w:pPr>
        <w:pStyle w:val="BodyText"/>
        <w:rPr>
          <w:i/>
          <w:iCs/>
          <w:sz w:val="20"/>
        </w:rPr>
      </w:pPr>
    </w:p>
    <w:p w14:paraId="794B9A26" w14:textId="77777777" w:rsidR="00487C1C" w:rsidRDefault="00487C1C">
      <w:pPr>
        <w:pStyle w:val="BodyText"/>
        <w:rPr>
          <w:i/>
          <w:iCs/>
          <w:sz w:val="20"/>
        </w:rPr>
      </w:pPr>
    </w:p>
    <w:p w14:paraId="6465A13C" w14:textId="77777777" w:rsidR="00487C1C" w:rsidRDefault="00487C1C">
      <w:pPr>
        <w:pStyle w:val="BodyText"/>
        <w:rPr>
          <w:i/>
          <w:iCs/>
          <w:sz w:val="20"/>
        </w:rPr>
      </w:pPr>
    </w:p>
    <w:p w14:paraId="29E75756" w14:textId="7BA74D28" w:rsidR="00487C1C" w:rsidRPr="00C33902" w:rsidRDefault="00497856">
      <w:pPr>
        <w:pStyle w:val="BodyText"/>
        <w:rPr>
          <w:rFonts w:asciiTheme="minorHAnsi" w:hAnsiTheme="minorHAnsi" w:cstheme="minorHAnsi"/>
          <w:i/>
          <w:iCs/>
          <w:sz w:val="96"/>
        </w:rPr>
      </w:pPr>
      <w:r>
        <w:rPr>
          <w:rFonts w:asciiTheme="minorHAnsi" w:hAnsiTheme="minorHAnsi" w:cstheme="minorHAnsi"/>
          <w:b/>
          <w:bCs/>
          <w:sz w:val="96"/>
        </w:rPr>
        <w:t>Sample safety manual</w:t>
      </w:r>
    </w:p>
    <w:p w14:paraId="2B0E3E3C" w14:textId="22BD10C8" w:rsidR="00487C1C" w:rsidRPr="00C33902" w:rsidRDefault="00525A6C">
      <w:pPr>
        <w:pStyle w:val="BodyText"/>
        <w:rPr>
          <w:rFonts w:asciiTheme="minorHAnsi" w:hAnsiTheme="minorHAnsi" w:cstheme="minorHAnsi"/>
          <w:sz w:val="72"/>
        </w:rPr>
      </w:pPr>
      <w:r>
        <w:rPr>
          <w:rFonts w:asciiTheme="minorHAnsi" w:hAnsiTheme="minorHAnsi" w:cstheme="minorHAnsi"/>
          <w:sz w:val="72"/>
        </w:rPr>
        <w:t>Emergency medical services</w:t>
      </w:r>
    </w:p>
    <w:p w14:paraId="5C763BEB" w14:textId="77777777" w:rsidR="00487C1C" w:rsidRPr="00C33902" w:rsidRDefault="00487C1C">
      <w:pPr>
        <w:pStyle w:val="BodyText"/>
        <w:rPr>
          <w:rFonts w:asciiTheme="minorHAnsi" w:hAnsiTheme="minorHAnsi" w:cstheme="minorHAnsi"/>
          <w:i/>
          <w:iCs/>
          <w:sz w:val="72"/>
        </w:rPr>
      </w:pPr>
    </w:p>
    <w:p w14:paraId="3EE58215" w14:textId="77777777" w:rsidR="00487C1C" w:rsidRPr="00C33902" w:rsidRDefault="00487C1C">
      <w:pPr>
        <w:pStyle w:val="BodyText"/>
        <w:rPr>
          <w:rFonts w:asciiTheme="minorHAnsi" w:hAnsiTheme="minorHAnsi" w:cstheme="minorHAnsi"/>
          <w:i/>
          <w:iCs/>
          <w:sz w:val="72"/>
        </w:rPr>
      </w:pPr>
    </w:p>
    <w:p w14:paraId="05BC460F" w14:textId="77777777" w:rsidR="00487C1C" w:rsidRPr="00C33902" w:rsidRDefault="00487C1C">
      <w:pPr>
        <w:pStyle w:val="BodyText"/>
        <w:rPr>
          <w:rFonts w:asciiTheme="minorHAnsi" w:hAnsiTheme="minorHAnsi" w:cstheme="minorHAnsi"/>
          <w:i/>
          <w:iCs/>
          <w:sz w:val="72"/>
        </w:rPr>
      </w:pPr>
    </w:p>
    <w:p w14:paraId="22D86C8A" w14:textId="77777777" w:rsidR="00487C1C" w:rsidRPr="00C33902" w:rsidRDefault="00487C1C">
      <w:pPr>
        <w:pStyle w:val="BodyText"/>
        <w:rPr>
          <w:rFonts w:asciiTheme="minorHAnsi" w:hAnsiTheme="minorHAnsi" w:cstheme="minorHAnsi"/>
          <w:i/>
          <w:iCs/>
          <w:sz w:val="20"/>
        </w:rPr>
      </w:pPr>
    </w:p>
    <w:p w14:paraId="63C8C1B9" w14:textId="77777777" w:rsidR="00487C1C" w:rsidRPr="00C33902" w:rsidRDefault="00487C1C">
      <w:pPr>
        <w:pStyle w:val="BodyText"/>
        <w:rPr>
          <w:rFonts w:asciiTheme="minorHAnsi" w:hAnsiTheme="minorHAnsi" w:cstheme="minorHAnsi"/>
          <w:i/>
          <w:iCs/>
          <w:sz w:val="20"/>
        </w:rPr>
      </w:pPr>
    </w:p>
    <w:p w14:paraId="27BCBD03" w14:textId="77777777" w:rsidR="00487C1C" w:rsidRPr="00C33902" w:rsidRDefault="00487C1C">
      <w:pPr>
        <w:pStyle w:val="BodyText"/>
        <w:rPr>
          <w:rFonts w:asciiTheme="minorHAnsi" w:hAnsiTheme="minorHAnsi" w:cstheme="minorHAnsi"/>
          <w:i/>
          <w:iCs/>
          <w:sz w:val="20"/>
        </w:rPr>
      </w:pPr>
    </w:p>
    <w:p w14:paraId="0EABD7A9" w14:textId="77777777" w:rsidR="00487C1C" w:rsidRPr="00C33902" w:rsidRDefault="00487C1C">
      <w:pPr>
        <w:pStyle w:val="BodyText"/>
        <w:rPr>
          <w:rFonts w:asciiTheme="minorHAnsi" w:hAnsiTheme="minorHAnsi" w:cstheme="minorHAnsi"/>
          <w:i/>
          <w:iCs/>
          <w:sz w:val="20"/>
        </w:rPr>
      </w:pPr>
    </w:p>
    <w:p w14:paraId="717D3161" w14:textId="77777777" w:rsidR="00487C1C" w:rsidRPr="00C33902" w:rsidRDefault="00487C1C">
      <w:pPr>
        <w:pStyle w:val="BodyText"/>
        <w:rPr>
          <w:rFonts w:asciiTheme="minorHAnsi" w:hAnsiTheme="minorHAnsi" w:cstheme="minorHAnsi"/>
          <w:i/>
          <w:iCs/>
          <w:sz w:val="20"/>
        </w:rPr>
      </w:pPr>
    </w:p>
    <w:p w14:paraId="6ADC3EE9" w14:textId="5FA85D46" w:rsidR="00487C1C" w:rsidRDefault="00487C1C">
      <w:pPr>
        <w:pStyle w:val="BodyText"/>
        <w:rPr>
          <w:rFonts w:asciiTheme="minorHAnsi" w:hAnsiTheme="minorHAnsi" w:cstheme="minorHAnsi"/>
          <w:i/>
          <w:iCs/>
          <w:sz w:val="20"/>
        </w:rPr>
      </w:pPr>
    </w:p>
    <w:p w14:paraId="590F2F41" w14:textId="77777777" w:rsidR="005A29A0" w:rsidRPr="00C33902" w:rsidRDefault="005A29A0">
      <w:pPr>
        <w:pStyle w:val="BodyText"/>
        <w:rPr>
          <w:rFonts w:asciiTheme="minorHAnsi" w:hAnsiTheme="minorHAnsi" w:cstheme="minorHAnsi"/>
          <w:i/>
          <w:iCs/>
          <w:sz w:val="20"/>
        </w:rPr>
      </w:pPr>
    </w:p>
    <w:p w14:paraId="1E666769" w14:textId="77777777" w:rsidR="00487C1C" w:rsidRPr="00C33902" w:rsidRDefault="00487C1C">
      <w:pPr>
        <w:pStyle w:val="BodyText"/>
        <w:rPr>
          <w:rFonts w:asciiTheme="minorHAnsi" w:hAnsiTheme="minorHAnsi" w:cstheme="minorHAnsi"/>
          <w:i/>
          <w:iCs/>
          <w:sz w:val="20"/>
        </w:rPr>
      </w:pPr>
    </w:p>
    <w:p w14:paraId="5999D6DF" w14:textId="7398780A" w:rsidR="00487C1C" w:rsidRDefault="00487C1C">
      <w:pPr>
        <w:pStyle w:val="BodyText"/>
        <w:rPr>
          <w:rFonts w:asciiTheme="minorHAnsi" w:hAnsiTheme="minorHAnsi" w:cstheme="minorHAnsi"/>
          <w:i/>
          <w:iCs/>
          <w:sz w:val="20"/>
        </w:rPr>
      </w:pPr>
    </w:p>
    <w:p w14:paraId="3B421656" w14:textId="715FC113" w:rsidR="00497856" w:rsidRDefault="00497856">
      <w:pPr>
        <w:pStyle w:val="BodyText"/>
        <w:rPr>
          <w:rFonts w:asciiTheme="minorHAnsi" w:hAnsiTheme="minorHAnsi" w:cstheme="minorHAnsi"/>
          <w:i/>
          <w:iCs/>
          <w:sz w:val="20"/>
        </w:rPr>
      </w:pPr>
    </w:p>
    <w:p w14:paraId="017EDBF5" w14:textId="7AC908C3" w:rsidR="00497856" w:rsidRDefault="00497856">
      <w:pPr>
        <w:pStyle w:val="BodyText"/>
        <w:rPr>
          <w:rFonts w:asciiTheme="minorHAnsi" w:hAnsiTheme="minorHAnsi" w:cstheme="minorHAnsi"/>
          <w:i/>
          <w:iCs/>
          <w:sz w:val="20"/>
        </w:rPr>
      </w:pPr>
    </w:p>
    <w:p w14:paraId="0D621AFA" w14:textId="07B1AAB0" w:rsidR="00497856" w:rsidRDefault="00497856">
      <w:pPr>
        <w:pStyle w:val="BodyText"/>
        <w:rPr>
          <w:rFonts w:asciiTheme="minorHAnsi" w:hAnsiTheme="minorHAnsi" w:cstheme="minorHAnsi"/>
          <w:i/>
          <w:iCs/>
          <w:sz w:val="20"/>
        </w:rPr>
      </w:pPr>
    </w:p>
    <w:p w14:paraId="45EDC873" w14:textId="77777777" w:rsidR="00497856" w:rsidRPr="00C33902" w:rsidRDefault="00497856">
      <w:pPr>
        <w:pStyle w:val="BodyText"/>
        <w:rPr>
          <w:rFonts w:asciiTheme="minorHAnsi" w:hAnsiTheme="minorHAnsi" w:cstheme="minorHAnsi"/>
          <w:i/>
          <w:iCs/>
          <w:sz w:val="20"/>
        </w:rPr>
      </w:pPr>
    </w:p>
    <w:p w14:paraId="7DD51DE5" w14:textId="77777777" w:rsidR="00487C1C" w:rsidRPr="00C33902" w:rsidRDefault="00487C1C">
      <w:pPr>
        <w:pStyle w:val="BodyText"/>
        <w:rPr>
          <w:rFonts w:asciiTheme="minorHAnsi" w:hAnsiTheme="minorHAnsi" w:cstheme="minorHAnsi"/>
          <w:i/>
          <w:iCs/>
          <w:sz w:val="20"/>
        </w:rPr>
      </w:pPr>
    </w:p>
    <w:p w14:paraId="73E8E82D" w14:textId="77777777" w:rsidR="00487C1C" w:rsidRPr="00C33902" w:rsidRDefault="00487C1C">
      <w:pPr>
        <w:pStyle w:val="BodyText"/>
        <w:rPr>
          <w:rFonts w:asciiTheme="minorHAnsi" w:hAnsiTheme="minorHAnsi" w:cstheme="minorHAnsi"/>
          <w:i/>
          <w:iCs/>
          <w:sz w:val="20"/>
        </w:rPr>
      </w:pPr>
    </w:p>
    <w:p w14:paraId="49200EA4" w14:textId="77777777" w:rsidR="00487C1C" w:rsidRPr="00C33902" w:rsidRDefault="00487C1C">
      <w:pPr>
        <w:pStyle w:val="BodyText"/>
        <w:rPr>
          <w:rFonts w:asciiTheme="minorHAnsi" w:hAnsiTheme="minorHAnsi" w:cstheme="minorHAnsi"/>
          <w:i/>
          <w:iCs/>
          <w:sz w:val="20"/>
        </w:rPr>
      </w:pPr>
    </w:p>
    <w:p w14:paraId="6DDE9300" w14:textId="77777777" w:rsidR="00487C1C" w:rsidRPr="00C33902" w:rsidRDefault="00487C1C">
      <w:pPr>
        <w:pStyle w:val="BodyText"/>
        <w:rPr>
          <w:rFonts w:asciiTheme="minorHAnsi" w:hAnsiTheme="minorHAnsi" w:cstheme="minorHAnsi"/>
          <w:i/>
          <w:iCs/>
          <w:sz w:val="20"/>
        </w:rPr>
      </w:pPr>
    </w:p>
    <w:p w14:paraId="0EBA56A6" w14:textId="77777777" w:rsidR="00487C1C" w:rsidRPr="00C33902" w:rsidRDefault="00487C1C">
      <w:pPr>
        <w:pStyle w:val="BodyText"/>
        <w:rPr>
          <w:rFonts w:asciiTheme="minorHAnsi" w:hAnsiTheme="minorHAnsi" w:cstheme="minorHAnsi"/>
          <w:i/>
          <w:iCs/>
          <w:sz w:val="20"/>
        </w:rPr>
      </w:pPr>
    </w:p>
    <w:p w14:paraId="1D9AC44C" w14:textId="77777777" w:rsidR="00487C1C" w:rsidRPr="00C33902" w:rsidRDefault="00487C1C" w:rsidP="00420CEC">
      <w:pPr>
        <w:pStyle w:val="BodyText"/>
        <w:jc w:val="left"/>
        <w:rPr>
          <w:rFonts w:asciiTheme="minorHAnsi" w:hAnsiTheme="minorHAnsi" w:cstheme="minorHAnsi"/>
          <w:i/>
          <w:iCs/>
          <w:sz w:val="16"/>
        </w:rPr>
      </w:pPr>
      <w:r w:rsidRPr="00C33902">
        <w:rPr>
          <w:rFonts w:asciiTheme="minorHAnsi" w:hAnsiTheme="minorHAnsi" w:cstheme="minorHAnsi"/>
          <w:i/>
          <w:iCs/>
          <w:sz w:val="16"/>
        </w:rPr>
        <w:t>.</w:t>
      </w:r>
    </w:p>
    <w:p w14:paraId="55694E9B" w14:textId="77777777" w:rsidR="00487C1C" w:rsidRPr="00C33902" w:rsidRDefault="00487C1C">
      <w:pPr>
        <w:spacing w:line="360" w:lineRule="auto"/>
        <w:rPr>
          <w:rFonts w:asciiTheme="minorHAnsi" w:hAnsiTheme="minorHAnsi" w:cstheme="minorHAnsi"/>
          <w:i/>
          <w:iCs/>
          <w:sz w:val="32"/>
        </w:rPr>
      </w:pPr>
    </w:p>
    <w:p w14:paraId="3E49695F" w14:textId="77777777" w:rsidR="00C33902" w:rsidRPr="00C33902" w:rsidRDefault="00C33902" w:rsidP="00C33902">
      <w:pPr>
        <w:keepNext/>
        <w:keepLines/>
        <w:rPr>
          <w:rFonts w:asciiTheme="minorHAnsi" w:hAnsiTheme="minorHAnsi" w:cstheme="minorHAnsi"/>
          <w:b/>
          <w:color w:val="00B0F0"/>
          <w:sz w:val="28"/>
          <w:szCs w:val="32"/>
        </w:rPr>
      </w:pPr>
      <w:r w:rsidRPr="00C33902">
        <w:rPr>
          <w:rFonts w:asciiTheme="minorHAnsi" w:hAnsiTheme="minorHAnsi" w:cstheme="minorHAnsi"/>
          <w:b/>
          <w:color w:val="00B0F0"/>
          <w:sz w:val="28"/>
          <w:szCs w:val="32"/>
        </w:rPr>
        <w:lastRenderedPageBreak/>
        <w:t>Introduction</w:t>
      </w:r>
    </w:p>
    <w:p w14:paraId="215C2A32" w14:textId="471110A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This manual contains safety policies designed to control risks associated with operations at </w:t>
      </w:r>
      <w:r w:rsidR="00497856"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C33902">
        <w:rPr>
          <w:rFonts w:asciiTheme="minorHAnsi" w:eastAsia="Calibri" w:hAnsiTheme="minorHAnsi" w:cstheme="minorHAnsi"/>
          <w:noProof/>
          <w:sz w:val="22"/>
          <w:szCs w:val="22"/>
        </w:rPr>
        <w:t xml:space="preserve">task </w:t>
      </w:r>
      <w:r w:rsidRPr="00C33902">
        <w:rPr>
          <w:rFonts w:asciiTheme="minorHAnsi" w:eastAsia="Calibri" w:hAnsiTheme="minorHAnsi" w:cstheme="minorHAnsi"/>
          <w:sz w:val="22"/>
          <w:szCs w:val="22"/>
        </w:rPr>
        <w:t xml:space="preserve">contact your supervisor who </w:t>
      </w:r>
      <w:r w:rsidRPr="00C33902">
        <w:rPr>
          <w:rFonts w:asciiTheme="minorHAnsi" w:eastAsia="Calibri" w:hAnsiTheme="minorHAnsi" w:cstheme="minorHAnsi"/>
          <w:noProof/>
          <w:sz w:val="22"/>
          <w:szCs w:val="22"/>
        </w:rPr>
        <w:t>can</w:t>
      </w:r>
      <w:r w:rsidRPr="00C33902">
        <w:rPr>
          <w:rFonts w:asciiTheme="minorHAnsi" w:eastAsia="Calibri" w:hAnsiTheme="minorHAnsi" w:cstheme="minorHAnsi"/>
          <w:sz w:val="22"/>
          <w:szCs w:val="22"/>
        </w:rPr>
        <w:t xml:space="preserve"> provide guidance.  </w:t>
      </w:r>
    </w:p>
    <w:p w14:paraId="67CB7AFB" w14:textId="79CBE1F6"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best ambassadors of our safety program are those performing the jobs </w:t>
      </w:r>
      <w:r w:rsidR="00497856" w:rsidRPr="00C33902">
        <w:rPr>
          <w:rFonts w:asciiTheme="minorHAnsi" w:eastAsia="Calibri" w:hAnsiTheme="minorHAnsi" w:cstheme="minorHAnsi"/>
          <w:sz w:val="22"/>
          <w:szCs w:val="22"/>
        </w:rPr>
        <w:t>daily</w:t>
      </w:r>
      <w:r w:rsidRPr="00C33902">
        <w:rPr>
          <w:rFonts w:asciiTheme="minorHAnsi" w:eastAsia="Calibri" w:hAnsiTheme="minorHAnsi" w:cstheme="minorHAnsi"/>
          <w:noProof/>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If</w:t>
      </w:r>
      <w:r w:rsidRPr="00C33902">
        <w:rPr>
          <w:rFonts w:asciiTheme="minorHAnsi" w:eastAsia="Calibri" w:hAnsiTheme="minorHAnsi" w:cstheme="minorHAnsi"/>
          <w:sz w:val="22"/>
          <w:szCs w:val="22"/>
        </w:rPr>
        <w:t xml:space="preserve"> you observe a safety issue or have a suggestion that could </w:t>
      </w:r>
      <w:r w:rsidRPr="00C33902">
        <w:rPr>
          <w:rFonts w:asciiTheme="minorHAnsi" w:eastAsia="Calibri" w:hAnsiTheme="minorHAnsi" w:cstheme="minorHAnsi"/>
          <w:noProof/>
          <w:sz w:val="22"/>
          <w:szCs w:val="22"/>
        </w:rPr>
        <w:t>improve the safety</w:t>
      </w:r>
      <w:r w:rsidRPr="00C33902">
        <w:rPr>
          <w:rFonts w:asciiTheme="minorHAnsi" w:eastAsia="Calibri" w:hAnsiTheme="minorHAnsi" w:cstheme="minorHAnsi"/>
          <w:sz w:val="22"/>
          <w:szCs w:val="22"/>
        </w:rPr>
        <w:t xml:space="preserve"> measures outlined in this </w:t>
      </w:r>
      <w:r w:rsidRPr="00C33902">
        <w:rPr>
          <w:rFonts w:asciiTheme="minorHAnsi" w:eastAsia="Calibri" w:hAnsiTheme="minorHAnsi" w:cstheme="minorHAnsi"/>
          <w:noProof/>
          <w:sz w:val="22"/>
          <w:szCs w:val="22"/>
        </w:rPr>
        <w:t>document,</w:t>
      </w:r>
      <w:r w:rsidRPr="00C33902">
        <w:rPr>
          <w:rFonts w:asciiTheme="minorHAnsi" w:eastAsia="Calibri" w:hAnsiTheme="minorHAnsi" w:cstheme="minorHAnsi"/>
          <w:sz w:val="22"/>
          <w:szCs w:val="22"/>
        </w:rPr>
        <w:t xml:space="preserve"> please speak with your supervisor. It takes the dedicated effort of the entire team to prevent workplace incidents.  </w:t>
      </w:r>
    </w:p>
    <w:p w14:paraId="0439DF94" w14:textId="6B376E2E"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Incidents are the result of unsafe conditions, </w:t>
      </w:r>
      <w:proofErr w:type="gramStart"/>
      <w:r w:rsidRPr="00C33902">
        <w:rPr>
          <w:rFonts w:asciiTheme="minorHAnsi" w:eastAsia="Calibri" w:hAnsiTheme="minorHAnsi" w:cstheme="minorHAnsi"/>
          <w:sz w:val="22"/>
          <w:szCs w:val="22"/>
        </w:rPr>
        <w:t>acts</w:t>
      </w:r>
      <w:proofErr w:type="gramEnd"/>
      <w:r w:rsidRPr="00C33902">
        <w:rPr>
          <w:rFonts w:asciiTheme="minorHAnsi" w:eastAsia="Calibri" w:hAnsiTheme="minorHAnsi" w:cstheme="minorHAnsi"/>
          <w:sz w:val="22"/>
          <w:szCs w:val="22"/>
        </w:rPr>
        <w:t xml:space="preserve"> or practices. Many </w:t>
      </w:r>
      <w:r w:rsidRPr="00C33902">
        <w:rPr>
          <w:rFonts w:asciiTheme="minorHAnsi" w:eastAsia="Calibri" w:hAnsiTheme="minorHAnsi" w:cstheme="minorHAnsi"/>
          <w:noProof/>
          <w:sz w:val="22"/>
          <w:szCs w:val="22"/>
        </w:rPr>
        <w:t>incidents</w:t>
      </w:r>
      <w:r w:rsidRPr="00C33902">
        <w:rPr>
          <w:rFonts w:asciiTheme="minorHAnsi" w:eastAsia="Calibri" w:hAnsiTheme="minorHAnsi" w:cstheme="minorHAnsi"/>
          <w:sz w:val="22"/>
          <w:szCs w:val="22"/>
        </w:rPr>
        <w:t xml:space="preserve"> are caused </w:t>
      </w:r>
      <w:r w:rsidR="00497856" w:rsidRPr="00C33902">
        <w:rPr>
          <w:rFonts w:asciiTheme="minorHAnsi" w:eastAsia="Calibri" w:hAnsiTheme="minorHAnsi" w:cstheme="minorHAnsi"/>
          <w:sz w:val="22"/>
          <w:szCs w:val="22"/>
        </w:rPr>
        <w:t>using</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unsafe</w:t>
      </w:r>
      <w:r w:rsidRPr="00C33902">
        <w:rPr>
          <w:rFonts w:asciiTheme="minorHAnsi" w:eastAsia="Calibri" w:hAnsiTheme="minorHAnsi" w:cstheme="minorHAnsi"/>
          <w:sz w:val="22"/>
          <w:szCs w:val="22"/>
        </w:rPr>
        <w:t xml:space="preserve"> equipment, tools used in an unsafe manner </w:t>
      </w:r>
      <w:r w:rsidRPr="00C33902">
        <w:rPr>
          <w:rFonts w:asciiTheme="minorHAnsi" w:eastAsia="Calibri" w:hAnsiTheme="minorHAnsi" w:cstheme="minorHAnsi"/>
          <w:noProof/>
          <w:sz w:val="22"/>
          <w:szCs w:val="22"/>
        </w:rPr>
        <w:t>or failure</w:t>
      </w:r>
      <w:r w:rsidRPr="00C33902">
        <w:rPr>
          <w:rFonts w:asciiTheme="minorHAnsi" w:eastAsia="Calibri" w:hAnsiTheme="minorHAnsi" w:cstheme="minorHAnsi"/>
          <w:sz w:val="22"/>
          <w:szCs w:val="22"/>
        </w:rPr>
        <w:t xml:space="preserve"> to follow safe work practices. </w:t>
      </w:r>
      <w:r w:rsidR="00497856" w:rsidRPr="00C33902">
        <w:rPr>
          <w:rFonts w:asciiTheme="minorHAnsi" w:eastAsia="Calibri" w:hAnsiTheme="minorHAnsi" w:cstheme="minorHAnsi"/>
          <w:sz w:val="22"/>
          <w:szCs w:val="22"/>
        </w:rPr>
        <w:t>Therefore</w:t>
      </w:r>
      <w:r w:rsidR="00497856">
        <w:rPr>
          <w:rFonts w:asciiTheme="minorHAnsi" w:eastAsia="Calibri" w:hAnsiTheme="minorHAnsi" w:cstheme="minorHAnsi"/>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3B42F5E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2E151A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Safety policy statement</w:t>
      </w:r>
    </w:p>
    <w:p w14:paraId="690725BF" w14:textId="5FEBF53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for </w:t>
      </w:r>
      <w:r w:rsidR="00497856" w:rsidRPr="00497856">
        <w:rPr>
          <w:rFonts w:asciiTheme="minorHAnsi" w:eastAsia="Calibri" w:hAnsiTheme="minorHAnsi" w:cstheme="minorHAnsi"/>
          <w:b/>
          <w:bCs/>
          <w:noProof/>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staff is of the utmost importance. The goal of our safety policy is to provide guidance on how to avoid risks associated with the jobs performed by our employees. </w:t>
      </w:r>
      <w:r w:rsidRPr="00C33902">
        <w:rPr>
          <w:rFonts w:asciiTheme="minorHAnsi" w:eastAsia="Calibri" w:hAnsiTheme="minorHAnsi" w:cstheme="minorHAnsi"/>
          <w:noProof/>
          <w:sz w:val="22"/>
          <w:szCs w:val="22"/>
        </w:rPr>
        <w:t xml:space="preserve"> It</w:t>
      </w:r>
      <w:r w:rsidRPr="00C33902">
        <w:rPr>
          <w:rFonts w:asciiTheme="minorHAnsi" w:eastAsia="Calibri" w:hAnsiTheme="minorHAnsi" w:cstheme="minorHAnsi"/>
          <w:sz w:val="22"/>
          <w:szCs w:val="22"/>
        </w:rPr>
        <w:t xml:space="preserve"> is impossible to </w:t>
      </w:r>
      <w:r w:rsidRPr="00C33902">
        <w:rPr>
          <w:rFonts w:asciiTheme="minorHAnsi" w:eastAsia="Calibri" w:hAnsiTheme="minorHAnsi" w:cstheme="minorHAnsi"/>
          <w:noProof/>
          <w:sz w:val="22"/>
          <w:szCs w:val="22"/>
        </w:rPr>
        <w:t>provide</w:t>
      </w:r>
      <w:r w:rsidRPr="00C33902">
        <w:rPr>
          <w:rFonts w:asciiTheme="minorHAnsi" w:eastAsia="Calibri" w:hAnsiTheme="minorHAnsi" w:cstheme="minorHAnsi"/>
          <w:sz w:val="22"/>
          <w:szCs w:val="22"/>
        </w:rPr>
        <w:t xml:space="preserve"> guidelines for every </w:t>
      </w:r>
      <w:r w:rsidRPr="00C33902">
        <w:rPr>
          <w:rFonts w:asciiTheme="minorHAnsi" w:eastAsia="Calibri" w:hAnsiTheme="minorHAnsi" w:cstheme="minorHAnsi"/>
          <w:noProof/>
          <w:sz w:val="22"/>
          <w:szCs w:val="22"/>
        </w:rPr>
        <w:t>situation; therefore</w:t>
      </w:r>
      <w:r w:rsidRPr="00C33902">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524010AA"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ECC2265"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Safety is a team effort</w:t>
      </w:r>
    </w:p>
    <w:p w14:paraId="78507852"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With any great team, each member must know their role and how to perform it well to achieve </w:t>
      </w:r>
      <w:r w:rsidRPr="00C33902">
        <w:rPr>
          <w:rFonts w:asciiTheme="minorHAnsi" w:eastAsia="Calibri" w:hAnsiTheme="minorHAnsi" w:cstheme="minorHAnsi"/>
          <w:noProof/>
          <w:sz w:val="22"/>
          <w:szCs w:val="22"/>
        </w:rPr>
        <w:t>success. The same is true</w:t>
      </w:r>
      <w:r w:rsidRPr="00C33902">
        <w:rPr>
          <w:rFonts w:asciiTheme="minorHAnsi" w:eastAsia="Calibri" w:hAnsiTheme="minorHAnsi" w:cstheme="minorHAnsi"/>
          <w:sz w:val="22"/>
          <w:szCs w:val="22"/>
        </w:rPr>
        <w:t xml:space="preserve"> for safety </w:t>
      </w:r>
      <w:r w:rsidRPr="00C33902">
        <w:rPr>
          <w:rFonts w:asciiTheme="minorHAnsi" w:eastAsia="Calibri" w:hAnsiTheme="minorHAnsi" w:cstheme="minorHAnsi"/>
          <w:noProof/>
          <w:sz w:val="22"/>
          <w:szCs w:val="22"/>
        </w:rPr>
        <w:t>teams</w:t>
      </w:r>
      <w:r w:rsidRPr="00C33902">
        <w:rPr>
          <w:rFonts w:asciiTheme="minorHAnsi" w:eastAsia="Calibri" w:hAnsiTheme="minorHAnsi" w:cstheme="minorHAnsi"/>
          <w:sz w:val="22"/>
          <w:szCs w:val="22"/>
        </w:rPr>
        <w:t xml:space="preserve">. </w:t>
      </w:r>
    </w:p>
    <w:p w14:paraId="4224D6E7"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Management’s responsibilities:</w:t>
      </w:r>
    </w:p>
    <w:p w14:paraId="1A55322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a safe work environment and adequate supervision of operations, which includes as applicable:</w:t>
      </w:r>
    </w:p>
    <w:p w14:paraId="51722B5B"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and </w:t>
      </w:r>
      <w:r w:rsidRPr="00C33902">
        <w:rPr>
          <w:rFonts w:asciiTheme="minorHAnsi" w:eastAsia="Calibri" w:hAnsiTheme="minorHAnsi" w:cstheme="minorHAnsi"/>
          <w:noProof/>
          <w:sz w:val="22"/>
          <w:szCs w:val="22"/>
        </w:rPr>
        <w:t xml:space="preserve">adequate supervision </w:t>
      </w:r>
    </w:p>
    <w:p w14:paraId="23F62172"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Provisioning of tools and equipment</w:t>
      </w:r>
    </w:p>
    <w:p w14:paraId="346DCEA8"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proper safety equipment/clothing</w:t>
      </w:r>
    </w:p>
    <w:p w14:paraId="739DDE5E"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Training and on-site </w:t>
      </w:r>
      <w:r w:rsidRPr="00C33902">
        <w:rPr>
          <w:rFonts w:asciiTheme="minorHAnsi" w:eastAsia="Calibri" w:hAnsiTheme="minorHAnsi" w:cstheme="minorHAnsi"/>
          <w:noProof/>
          <w:sz w:val="22"/>
          <w:szCs w:val="22"/>
        </w:rPr>
        <w:t>safety</w:t>
      </w:r>
      <w:r w:rsidRPr="00C33902">
        <w:rPr>
          <w:rFonts w:asciiTheme="minorHAnsi" w:eastAsia="Calibri" w:hAnsiTheme="minorHAnsi" w:cstheme="minorHAnsi"/>
          <w:sz w:val="22"/>
          <w:szCs w:val="22"/>
        </w:rPr>
        <w:t xml:space="preserve"> direction </w:t>
      </w:r>
    </w:p>
    <w:p w14:paraId="0A68A61A"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Inspecting work areas and operations periodically</w:t>
      </w:r>
    </w:p>
    <w:p w14:paraId="6BB8E0ED"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prompt action is taken when unsafe conditions or actions </w:t>
      </w:r>
      <w:r w:rsidRPr="00C33902">
        <w:rPr>
          <w:rFonts w:asciiTheme="minorHAnsi" w:eastAsia="Calibri" w:hAnsiTheme="minorHAnsi" w:cstheme="minorHAnsi"/>
          <w:noProof/>
          <w:sz w:val="22"/>
          <w:szCs w:val="22"/>
        </w:rPr>
        <w:t>are identified</w:t>
      </w:r>
      <w:r w:rsidRPr="00C33902">
        <w:rPr>
          <w:rFonts w:asciiTheme="minorHAnsi" w:eastAsia="Calibri" w:hAnsiTheme="minorHAnsi" w:cstheme="minorHAnsi"/>
          <w:sz w:val="22"/>
          <w:szCs w:val="22"/>
        </w:rPr>
        <w:t xml:space="preserve"> </w:t>
      </w:r>
    </w:p>
    <w:p w14:paraId="2E99C7C1"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Ensuring all incidents are reported and </w:t>
      </w:r>
      <w:r w:rsidRPr="00C33902">
        <w:rPr>
          <w:rFonts w:asciiTheme="minorHAnsi" w:eastAsia="Calibri" w:hAnsiTheme="minorHAnsi" w:cstheme="minorHAnsi"/>
          <w:noProof/>
          <w:sz w:val="22"/>
          <w:szCs w:val="22"/>
        </w:rPr>
        <w:t>properly</w:t>
      </w:r>
      <w:r w:rsidRPr="00C33902">
        <w:rPr>
          <w:rFonts w:asciiTheme="minorHAnsi" w:eastAsia="Calibri" w:hAnsiTheme="minorHAnsi" w:cstheme="minorHAnsi"/>
          <w:sz w:val="22"/>
          <w:szCs w:val="22"/>
        </w:rPr>
        <w:t xml:space="preserve"> investigated</w:t>
      </w:r>
    </w:p>
    <w:p w14:paraId="5C910111"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incident reports to verify proper corrective action is taken </w:t>
      </w:r>
    </w:p>
    <w:p w14:paraId="41E2CDBB"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Supervisor’s responsibilities:</w:t>
      </w:r>
    </w:p>
    <w:p w14:paraId="34FB4FA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Promoting safety </w:t>
      </w:r>
      <w:r w:rsidRPr="00C33902">
        <w:rPr>
          <w:rFonts w:asciiTheme="minorHAnsi" w:eastAsia="Calibri" w:hAnsiTheme="minorHAnsi" w:cstheme="minorHAnsi"/>
          <w:noProof/>
          <w:sz w:val="22"/>
          <w:szCs w:val="22"/>
        </w:rPr>
        <w:t>awareness, and leading</w:t>
      </w:r>
      <w:r w:rsidRPr="00C33902">
        <w:rPr>
          <w:rFonts w:asciiTheme="minorHAnsi" w:eastAsia="Calibri" w:hAnsiTheme="minorHAnsi" w:cstheme="minorHAnsi"/>
          <w:sz w:val="22"/>
          <w:szCs w:val="22"/>
        </w:rPr>
        <w:t xml:space="preserve"> by example</w:t>
      </w:r>
    </w:p>
    <w:p w14:paraId="282AC56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employees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on safe work practices related to their assigned job tasks</w:t>
      </w:r>
    </w:p>
    <w:p w14:paraId="0BE2F7A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Ensuring</w:t>
      </w:r>
      <w:r w:rsidRPr="00C33902">
        <w:rPr>
          <w:rFonts w:asciiTheme="minorHAnsi" w:eastAsia="Calibri" w:hAnsiTheme="minorHAnsi" w:cstheme="minorHAnsi"/>
          <w:sz w:val="22"/>
          <w:szCs w:val="22"/>
        </w:rPr>
        <w:t xml:space="preserve"> safety equipment and protective devices are provided and properly used</w:t>
      </w:r>
    </w:p>
    <w:p w14:paraId="1D446EB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Conducting frequent safety inspections of all work areas and operations to improve and eliminate unsafe conditions</w:t>
      </w:r>
    </w:p>
    <w:p w14:paraId="6558CF54"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Taking prompt, corrective action when unsafe conditions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unsafe actions </w:t>
      </w:r>
      <w:r w:rsidRPr="00C33902">
        <w:rPr>
          <w:rFonts w:asciiTheme="minorHAnsi" w:eastAsia="Calibri" w:hAnsiTheme="minorHAnsi" w:cstheme="minorHAnsi"/>
          <w:noProof/>
          <w:sz w:val="22"/>
          <w:szCs w:val="22"/>
        </w:rPr>
        <w:t>are observed</w:t>
      </w:r>
    </w:p>
    <w:p w14:paraId="1B16A9BA"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Investigating and reporting to management all incidents involving personnel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property</w:t>
      </w:r>
    </w:p>
    <w:p w14:paraId="4F7A00B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new equipment to identify potential risks </w:t>
      </w:r>
    </w:p>
    <w:p w14:paraId="167B2708"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Educating employees on the disciplinary policy as it relates to the safety </w:t>
      </w:r>
      <w:r w:rsidRPr="00C33902">
        <w:rPr>
          <w:rFonts w:asciiTheme="minorHAnsi" w:eastAsia="Calibri" w:hAnsiTheme="minorHAnsi" w:cstheme="minorHAnsi"/>
          <w:noProof/>
          <w:sz w:val="22"/>
          <w:szCs w:val="22"/>
        </w:rPr>
        <w:t>policy</w:t>
      </w:r>
      <w:r w:rsidRPr="00C33902">
        <w:rPr>
          <w:rFonts w:asciiTheme="minorHAnsi" w:eastAsia="Calibri" w:hAnsiTheme="minorHAnsi" w:cstheme="minorHAnsi"/>
          <w:sz w:val="22"/>
          <w:szCs w:val="22"/>
        </w:rPr>
        <w:t xml:space="preserve">; taking appropriate action when merited </w:t>
      </w:r>
    </w:p>
    <w:p w14:paraId="0D95259E"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w:t>
      </w:r>
    </w:p>
    <w:p w14:paraId="2DD0CB5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w:t>
      </w:r>
    </w:p>
    <w:p w14:paraId="3E163B4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Employee’s responsibilities:</w:t>
      </w:r>
    </w:p>
    <w:p w14:paraId="75EDB94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Following the safety policy and procedures </w:t>
      </w:r>
    </w:p>
    <w:p w14:paraId="3BE91356"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Reporting unsafe conditions and practices to management immediately</w:t>
      </w:r>
    </w:p>
    <w:p w14:paraId="7797958B"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Keeping work areas clean and orderly </w:t>
      </w:r>
      <w:proofErr w:type="gramStart"/>
      <w:r w:rsidRPr="00C33902">
        <w:rPr>
          <w:rFonts w:asciiTheme="minorHAnsi" w:eastAsia="Calibri" w:hAnsiTheme="minorHAnsi" w:cstheme="minorHAnsi"/>
          <w:sz w:val="22"/>
          <w:szCs w:val="22"/>
        </w:rPr>
        <w:t>at all times</w:t>
      </w:r>
      <w:proofErr w:type="gramEnd"/>
    </w:p>
    <w:p w14:paraId="0D50E465"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Operating equipment only if authorized and instructed on safe work procedures</w:t>
      </w:r>
    </w:p>
    <w:p w14:paraId="7356A39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Reporting all incidents to management immediately and complete an incident report as soon as possible </w:t>
      </w:r>
    </w:p>
    <w:p w14:paraId="5DCE10AC"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4562816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What to do if an incident occurs</w:t>
      </w:r>
    </w:p>
    <w:p w14:paraId="6F0B5456" w14:textId="73E94F5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While every effort is made to avoid incidents, it is important to know what to do if one should occur. Acting quickly and getting the injured employee </w:t>
      </w:r>
      <w:r w:rsidR="00497856" w:rsidRPr="00C33902">
        <w:rPr>
          <w:rFonts w:asciiTheme="minorHAnsi" w:eastAsia="Calibri" w:hAnsiTheme="minorHAnsi" w:cstheme="minorHAnsi"/>
          <w:sz w:val="22"/>
          <w:szCs w:val="22"/>
        </w:rPr>
        <w:t>the treatment,</w:t>
      </w:r>
      <w:r w:rsidRPr="00C33902">
        <w:rPr>
          <w:rFonts w:asciiTheme="minorHAnsi" w:eastAsia="Calibri" w:hAnsiTheme="minorHAnsi" w:cstheme="minorHAnsi"/>
          <w:sz w:val="22"/>
          <w:szCs w:val="22"/>
        </w:rPr>
        <w:t xml:space="preserve"> they need as soon as possible can help to prevent further injury. </w:t>
      </w:r>
    </w:p>
    <w:p w14:paraId="20AF541E"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 all incidents, no matter how minor, immediately to management </w:t>
      </w:r>
    </w:p>
    <w:p w14:paraId="013AB388" w14:textId="77777777" w:rsidR="00C33902" w:rsidRPr="00C33902" w:rsidRDefault="00C33902" w:rsidP="00497856">
      <w:pPr>
        <w:numPr>
          <w:ilvl w:val="0"/>
          <w:numId w:val="20"/>
        </w:numPr>
        <w:spacing w:after="120" w:line="276" w:lineRule="auto"/>
        <w:ind w:left="720"/>
        <w:contextualSpacing/>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Prompt reporting ensures the employee receives proper treatment if it is required, and </w:t>
      </w:r>
      <w:r w:rsidRPr="00C33902">
        <w:rPr>
          <w:rFonts w:asciiTheme="minorHAnsi" w:eastAsia="Calibri" w:hAnsiTheme="minorHAnsi" w:cstheme="minorHAnsi"/>
          <w:noProof/>
          <w:sz w:val="22"/>
          <w:szCs w:val="22"/>
        </w:rPr>
        <w:t>ensures</w:t>
      </w:r>
      <w:r w:rsidRPr="00C33902">
        <w:rPr>
          <w:rFonts w:asciiTheme="minorHAnsi" w:eastAsia="Calibri" w:hAnsiTheme="minorHAnsi" w:cstheme="minorHAnsi"/>
          <w:sz w:val="22"/>
          <w:szCs w:val="22"/>
        </w:rPr>
        <w:t xml:space="preserve"> appropriate corrective action is taken to avoid future injuries  </w:t>
      </w:r>
    </w:p>
    <w:p w14:paraId="44061776"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Perform first-aid and CPR, only if you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w:t>
      </w:r>
    </w:p>
    <w:p w14:paraId="38BEE668"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Follow established Bloodborne Pathogens procedures</w:t>
      </w:r>
    </w:p>
    <w:p w14:paraId="0E99EF3D"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 should be done by the supervisor</w:t>
      </w:r>
    </w:p>
    <w:p w14:paraId="427BA744"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should be done by the supervisor</w:t>
      </w:r>
    </w:p>
    <w:p w14:paraId="1CCCA6B5"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 Report forms must be completed by the supervisor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as soon as possible; route as directed on the form</w:t>
      </w:r>
    </w:p>
    <w:p w14:paraId="722440C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3D5CFA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Emergency action plans</w:t>
      </w:r>
    </w:p>
    <w:p w14:paraId="6C8C573D"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Emergency situations</w:t>
      </w:r>
      <w:r w:rsidRPr="00C33902">
        <w:rPr>
          <w:rFonts w:asciiTheme="minorHAnsi" w:eastAsia="Calibri" w:hAnsiTheme="minorHAnsi" w:cstheme="minorHAnsi"/>
          <w:sz w:val="22"/>
          <w:szCs w:val="22"/>
        </w:rPr>
        <w:t xml:space="preserve"> such as fire, severe weather, bomb threat, </w:t>
      </w:r>
      <w:r w:rsidRPr="00C33902">
        <w:rPr>
          <w:rFonts w:asciiTheme="minorHAnsi" w:eastAsia="Calibri" w:hAnsiTheme="minorHAnsi" w:cstheme="minorHAnsi"/>
          <w:noProof/>
          <w:sz w:val="22"/>
          <w:szCs w:val="22"/>
        </w:rPr>
        <w:t>etc.</w:t>
      </w:r>
      <w:r w:rsidRPr="00C33902">
        <w:rPr>
          <w:rFonts w:asciiTheme="minorHAnsi" w:eastAsia="Calibri" w:hAnsiTheme="minorHAnsi" w:cstheme="minorHAnsi"/>
          <w:sz w:val="22"/>
          <w:szCs w:val="22"/>
        </w:rPr>
        <w:t xml:space="preserve">, require swift and immediate action by our employees to ensure the safety of everyone. In the event of an emergency, our staff should </w:t>
      </w:r>
      <w:r w:rsidRPr="00C33902">
        <w:rPr>
          <w:rFonts w:asciiTheme="minorHAnsi" w:eastAsia="Calibri" w:hAnsiTheme="minorHAnsi" w:cstheme="minorHAnsi"/>
          <w:noProof/>
          <w:sz w:val="22"/>
          <w:szCs w:val="22"/>
        </w:rPr>
        <w:t>be prepared</w:t>
      </w:r>
      <w:r w:rsidRPr="00C33902">
        <w:rPr>
          <w:rFonts w:asciiTheme="minorHAnsi" w:eastAsia="Calibri" w:hAnsiTheme="minorHAnsi" w:cstheme="minorHAnsi"/>
          <w:sz w:val="22"/>
          <w:szCs w:val="22"/>
        </w:rPr>
        <w:t xml:space="preserve"> for the following: </w:t>
      </w:r>
    </w:p>
    <w:p w14:paraId="5EFBBF10"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Supervisor/management or designee for their respective areas will: </w:t>
      </w:r>
    </w:p>
    <w:p w14:paraId="7ADDA50C"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2411AE34"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5554C9A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30C8A718"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proofErr w:type="gramStart"/>
      <w:r w:rsidRPr="00C33902">
        <w:rPr>
          <w:rFonts w:asciiTheme="minorHAnsi" w:eastAsia="Calibri" w:hAnsiTheme="minorHAnsi" w:cstheme="minorHAnsi"/>
          <w:sz w:val="22"/>
          <w:szCs w:val="22"/>
        </w:rPr>
        <w:t>make arrangements</w:t>
      </w:r>
      <w:proofErr w:type="gramEnd"/>
      <w:r w:rsidRPr="00C33902">
        <w:rPr>
          <w:rFonts w:asciiTheme="minorHAnsi" w:eastAsia="Calibri" w:hAnsiTheme="minorHAnsi" w:cstheme="minorHAnsi"/>
          <w:sz w:val="22"/>
          <w:szCs w:val="22"/>
        </w:rPr>
        <w:t xml:space="preserve"> to ensure their safety</w:t>
      </w:r>
    </w:p>
    <w:p w14:paraId="1CBF09A1"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p>
    <w:p w14:paraId="67E12B0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443C4E3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Fire evacuation:</w:t>
      </w:r>
    </w:p>
    <w:p w14:paraId="58923175"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7B80314A"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FEFD146"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2E3C7220"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5FF30DAA"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Severe weather:</w:t>
      </w:r>
    </w:p>
    <w:p w14:paraId="0A601D02"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24459EEF"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1DEEFC0F"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Bomb threat:</w:t>
      </w:r>
    </w:p>
    <w:p w14:paraId="74489EFE"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2108646C"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Document as much information as possible</w:t>
      </w:r>
    </w:p>
    <w:p w14:paraId="5A01374F"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Report the incident immediately to the supervisor</w:t>
      </w:r>
    </w:p>
    <w:p w14:paraId="7BB3B4C0" w14:textId="58960231" w:rsid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0DDEEB32" w14:textId="77777777" w:rsidR="00497856" w:rsidRPr="00C33902" w:rsidRDefault="00497856" w:rsidP="00497856">
      <w:pPr>
        <w:spacing w:after="120" w:line="276" w:lineRule="auto"/>
        <w:ind w:left="720"/>
        <w:rPr>
          <w:rFonts w:asciiTheme="minorHAnsi" w:eastAsia="Calibri" w:hAnsiTheme="minorHAnsi" w:cstheme="minorHAnsi"/>
          <w:sz w:val="22"/>
          <w:szCs w:val="22"/>
        </w:rPr>
      </w:pPr>
    </w:p>
    <w:p w14:paraId="382A2EE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Recordkeeping</w:t>
      </w:r>
    </w:p>
    <w:p w14:paraId="4555FED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Documentation is a critical component for maintaining a safe working environment. The following records </w:t>
      </w:r>
      <w:r w:rsidRPr="00C33902">
        <w:rPr>
          <w:rFonts w:asciiTheme="minorHAnsi" w:eastAsia="Calibri" w:hAnsiTheme="minorHAnsi" w:cstheme="minorHAnsi"/>
          <w:noProof/>
          <w:sz w:val="22"/>
          <w:szCs w:val="22"/>
        </w:rPr>
        <w:t>are retained</w:t>
      </w:r>
      <w:r w:rsidRPr="00C33902">
        <w:rPr>
          <w:rFonts w:asciiTheme="minorHAnsi" w:eastAsia="Calibri" w:hAnsiTheme="minorHAnsi" w:cstheme="minorHAnsi"/>
          <w:sz w:val="22"/>
          <w:szCs w:val="22"/>
        </w:rPr>
        <w:t xml:space="preserve"> in personnel files:</w:t>
      </w:r>
    </w:p>
    <w:p w14:paraId="0F1ECE1C"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Employee training records</w:t>
      </w:r>
    </w:p>
    <w:p w14:paraId="2BD5C4A4"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Certifications</w:t>
      </w:r>
    </w:p>
    <w:p w14:paraId="42E59175"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w:t>
      </w:r>
      <w:r w:rsidRPr="00C33902">
        <w:rPr>
          <w:rFonts w:asciiTheme="minorHAnsi" w:eastAsia="Calibri" w:hAnsiTheme="minorHAnsi" w:cstheme="minorHAnsi"/>
          <w:noProof/>
          <w:sz w:val="22"/>
          <w:szCs w:val="22"/>
        </w:rPr>
        <w:t>ncident</w:t>
      </w:r>
      <w:r w:rsidRPr="00C33902">
        <w:rPr>
          <w:rFonts w:asciiTheme="minorHAnsi" w:eastAsia="Calibri" w:hAnsiTheme="minorHAnsi" w:cstheme="minorHAnsi"/>
          <w:sz w:val="22"/>
          <w:szCs w:val="22"/>
        </w:rPr>
        <w:t xml:space="preserve"> reports</w:t>
      </w:r>
    </w:p>
    <w:p w14:paraId="7C0A1316"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Hazard identification and corrective actions</w:t>
      </w:r>
    </w:p>
    <w:p w14:paraId="298B2E2D"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Signed acknowledgments</w:t>
      </w:r>
    </w:p>
    <w:p w14:paraId="5B773F80" w14:textId="3B261981" w:rsidR="00C33902" w:rsidRPr="00344CBF"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Equipment inspection/certifications</w:t>
      </w:r>
    </w:p>
    <w:p w14:paraId="3FAD2FD9" w14:textId="488C5834"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344CBF">
        <w:rPr>
          <w:rFonts w:asciiTheme="minorHAnsi" w:eastAsia="Calibri" w:hAnsiTheme="minorHAnsi" w:cstheme="minorHAnsi"/>
          <w:sz w:val="22"/>
          <w:szCs w:val="22"/>
        </w:rPr>
        <w:t>OSHA 300</w:t>
      </w:r>
    </w:p>
    <w:p w14:paraId="08CBF27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3214DFF"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Violence in the workplace</w:t>
      </w:r>
    </w:p>
    <w:p w14:paraId="7FB9DACB"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It is the policy of </w:t>
      </w: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that violence or the threat of violence, even in a joking manner, is not appropriate and subject to disciplinary procedures, up to and including termination.</w:t>
      </w:r>
    </w:p>
    <w:p w14:paraId="180B8F91"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Employees are to report any acts or threats of violence to their supervisor immediately. </w:t>
      </w:r>
      <w:r w:rsidRPr="00C33902">
        <w:rPr>
          <w:rFonts w:asciiTheme="minorHAnsi" w:eastAsia="Calibri" w:hAnsiTheme="minorHAnsi" w:cstheme="minorHAnsi"/>
          <w:noProof/>
          <w:sz w:val="22"/>
          <w:szCs w:val="22"/>
        </w:rPr>
        <w:t>Report</w:t>
      </w:r>
      <w:r w:rsidRPr="00C33902">
        <w:rPr>
          <w:rFonts w:asciiTheme="minorHAnsi" w:eastAsia="Calibri" w:hAnsiTheme="minorHAnsi" w:cstheme="minorHAnsi"/>
          <w:sz w:val="22"/>
          <w:szCs w:val="22"/>
        </w:rPr>
        <w:t xml:space="preserve"> the behavior or threats made, give facts of where and when the event occurred, what was said and include any witnesses.</w:t>
      </w:r>
    </w:p>
    <w:p w14:paraId="0E8F5DDC"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Anyone who observes a weapon on the premises is required to report it to the supervisor immediately.</w:t>
      </w:r>
    </w:p>
    <w:p w14:paraId="2D106C8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6A206C4E"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Biological exposure control plan</w:t>
      </w:r>
    </w:p>
    <w:p w14:paraId="78E7D070" w14:textId="3B89294C" w:rsidR="00C33902" w:rsidRPr="00C33902" w:rsidRDefault="00C33902" w:rsidP="00C33902">
      <w:pPr>
        <w:rPr>
          <w:rFonts w:asciiTheme="minorHAnsi" w:hAnsiTheme="minorHAnsi" w:cstheme="minorHAnsi"/>
          <w:bCs/>
          <w:i/>
          <w:sz w:val="22"/>
          <w:szCs w:val="22"/>
        </w:rPr>
      </w:pPr>
      <w:r w:rsidRPr="00C33902">
        <w:rPr>
          <w:rFonts w:asciiTheme="minorHAnsi" w:eastAsia="Calibri" w:hAnsiTheme="minorHAnsi" w:cstheme="minorHAnsi"/>
          <w:sz w:val="22"/>
          <w:szCs w:val="22"/>
        </w:rPr>
        <w:t xml:space="preserve">Within the scope of your job, you may </w:t>
      </w:r>
      <w:r w:rsidR="00497856" w:rsidRPr="00C33902">
        <w:rPr>
          <w:rFonts w:asciiTheme="minorHAnsi" w:eastAsia="Calibri" w:hAnsiTheme="minorHAnsi" w:cstheme="minorHAnsi"/>
          <w:sz w:val="22"/>
          <w:szCs w:val="22"/>
        </w:rPr>
        <w:t>encounter</w:t>
      </w:r>
      <w:r w:rsidRPr="00C33902">
        <w:rPr>
          <w:rFonts w:asciiTheme="minorHAnsi" w:eastAsia="Calibri" w:hAnsiTheme="minorHAnsi" w:cstheme="minorHAnsi"/>
          <w:sz w:val="22"/>
          <w:szCs w:val="22"/>
        </w:rPr>
        <w:t xml:space="preserve"> blood or other bodily fluids that have the risk of transmitting blood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airborne diseases. Always wear personal protective equipment (PPE) if it is necessary for you to be in contact with blood or other body fluids.</w:t>
      </w:r>
      <w:r w:rsidRPr="00C33902">
        <w:rPr>
          <w:rFonts w:asciiTheme="minorHAnsi" w:hAnsiTheme="minorHAnsi" w:cstheme="minorHAnsi"/>
          <w:bCs/>
          <w:sz w:val="22"/>
          <w:szCs w:val="22"/>
        </w:rPr>
        <w:t xml:space="preserve"> </w:t>
      </w:r>
      <w:r w:rsidRPr="00C33902">
        <w:rPr>
          <w:rFonts w:asciiTheme="minorHAnsi" w:eastAsia="Calibri" w:hAnsiTheme="minorHAnsi" w:cstheme="minorHAnsi"/>
          <w:sz w:val="22"/>
          <w:szCs w:val="22"/>
        </w:rPr>
        <w:t>For more information on biological exposures, visit www.CompSourceMutual.com.</w:t>
      </w:r>
    </w:p>
    <w:p w14:paraId="70344C4D" w14:textId="79A9CEAB" w:rsidR="00C33902" w:rsidRDefault="00C33902" w:rsidP="00C33902">
      <w:pPr>
        <w:keepNext/>
        <w:keepLines/>
        <w:spacing w:after="120"/>
        <w:outlineLvl w:val="0"/>
        <w:rPr>
          <w:rFonts w:asciiTheme="minorHAnsi" w:hAnsiTheme="minorHAnsi" w:cstheme="minorHAnsi"/>
          <w:b/>
          <w:color w:val="00B0F0"/>
          <w:sz w:val="28"/>
          <w:szCs w:val="32"/>
        </w:rPr>
      </w:pPr>
    </w:p>
    <w:p w14:paraId="6ED62FC0" w14:textId="77777777" w:rsidR="00371C44" w:rsidRPr="00371C44" w:rsidRDefault="00371C44" w:rsidP="00371C44">
      <w:pPr>
        <w:keepNext/>
        <w:keepLines/>
        <w:spacing w:after="120"/>
        <w:outlineLvl w:val="0"/>
        <w:rPr>
          <w:rFonts w:asciiTheme="minorHAnsi" w:hAnsiTheme="minorHAnsi" w:cstheme="minorHAnsi"/>
          <w:b/>
          <w:color w:val="00B0F0"/>
          <w:sz w:val="28"/>
          <w:szCs w:val="32"/>
        </w:rPr>
      </w:pPr>
      <w:r w:rsidRPr="00371C44">
        <w:rPr>
          <w:rFonts w:asciiTheme="minorHAnsi" w:hAnsiTheme="minorHAnsi" w:cstheme="minorHAnsi"/>
          <w:b/>
          <w:color w:val="00B0F0"/>
          <w:sz w:val="28"/>
          <w:szCs w:val="32"/>
        </w:rPr>
        <w:t>Animal exposures</w:t>
      </w:r>
    </w:p>
    <w:p w14:paraId="29F2CBFE" w14:textId="77777777" w:rsidR="00371C44" w:rsidRDefault="00371C44" w:rsidP="00371C44">
      <w:pPr>
        <w:jc w:val="center"/>
        <w:rPr>
          <w:b/>
          <w:bCs/>
          <w:u w:val="single"/>
        </w:rPr>
      </w:pPr>
    </w:p>
    <w:p w14:paraId="628890D5" w14:textId="77777777" w:rsidR="00371C44" w:rsidRDefault="00371C44" w:rsidP="00371C44">
      <w:pPr>
        <w:pStyle w:val="BodyText"/>
        <w:jc w:val="both"/>
        <w:rPr>
          <w:rFonts w:ascii="Calibri" w:hAnsi="Calibri" w:cs="Calibri"/>
          <w:sz w:val="22"/>
          <w:szCs w:val="22"/>
        </w:rPr>
      </w:pPr>
      <w:r>
        <w:rPr>
          <w:rFonts w:ascii="Calibri" w:hAnsi="Calibri" w:cs="Calibri"/>
          <w:sz w:val="22"/>
          <w:szCs w:val="22"/>
        </w:rPr>
        <w:t>Since their behavior can be unpredictable, be aware of how to protect yourself from animals (primarily dogs) at or near a patient’s home. To best protect yourself when animals are present or anticipated to be present, practice the following guidelines:</w:t>
      </w:r>
    </w:p>
    <w:p w14:paraId="2C29391C" w14:textId="77777777" w:rsidR="00371C44" w:rsidRDefault="00371C44" w:rsidP="00371C44">
      <w:pPr>
        <w:rPr>
          <w:rFonts w:ascii="Calibri" w:hAnsi="Calibri" w:cs="Calibri"/>
          <w:sz w:val="22"/>
          <w:szCs w:val="22"/>
        </w:rPr>
      </w:pPr>
    </w:p>
    <w:p w14:paraId="4480B912" w14:textId="77777777" w:rsidR="00371C44" w:rsidRDefault="00371C44" w:rsidP="00371C44">
      <w:pPr>
        <w:pStyle w:val="ListParagraph"/>
        <w:numPr>
          <w:ilvl w:val="0"/>
          <w:numId w:val="34"/>
        </w:numPr>
        <w:jc w:val="both"/>
        <w:rPr>
          <w:rFonts w:ascii="Calibri" w:hAnsi="Calibri" w:cs="Calibri"/>
          <w:sz w:val="22"/>
          <w:szCs w:val="22"/>
        </w:rPr>
      </w:pPr>
      <w:r>
        <w:rPr>
          <w:rFonts w:ascii="Calibri" w:hAnsi="Calibri" w:cs="Calibri"/>
          <w:sz w:val="22"/>
          <w:szCs w:val="22"/>
        </w:rPr>
        <w:t xml:space="preserve">Patients with known pets will be identified during the initial call if possible. </w:t>
      </w:r>
    </w:p>
    <w:p w14:paraId="1948AF79" w14:textId="77777777" w:rsidR="00371C44" w:rsidRDefault="00371C44" w:rsidP="00371C44">
      <w:pPr>
        <w:ind w:left="720"/>
        <w:jc w:val="both"/>
        <w:rPr>
          <w:rFonts w:ascii="Calibri" w:hAnsi="Calibri" w:cs="Calibri"/>
          <w:sz w:val="22"/>
          <w:szCs w:val="22"/>
        </w:rPr>
      </w:pPr>
    </w:p>
    <w:p w14:paraId="148076D2" w14:textId="77777777" w:rsidR="00371C44" w:rsidRDefault="00371C44" w:rsidP="00371C44">
      <w:pPr>
        <w:pStyle w:val="ListParagraph"/>
        <w:numPr>
          <w:ilvl w:val="0"/>
          <w:numId w:val="34"/>
        </w:numPr>
        <w:jc w:val="both"/>
        <w:rPr>
          <w:rFonts w:ascii="Calibri" w:hAnsi="Calibri" w:cs="Calibri"/>
          <w:sz w:val="22"/>
          <w:szCs w:val="22"/>
        </w:rPr>
      </w:pPr>
      <w:r>
        <w:rPr>
          <w:rFonts w:ascii="Calibri" w:hAnsi="Calibri" w:cs="Calibri"/>
          <w:sz w:val="22"/>
          <w:szCs w:val="22"/>
        </w:rPr>
        <w:t xml:space="preserve">Be attentive and watch for animals before entering the property. </w:t>
      </w:r>
    </w:p>
    <w:p w14:paraId="1F5B232B" w14:textId="77777777" w:rsidR="00371C44" w:rsidRDefault="00371C44" w:rsidP="00371C44">
      <w:pPr>
        <w:pStyle w:val="ListParagraph"/>
        <w:rPr>
          <w:rFonts w:ascii="Calibri" w:hAnsi="Calibri" w:cs="Calibri"/>
          <w:sz w:val="22"/>
          <w:szCs w:val="22"/>
        </w:rPr>
      </w:pPr>
    </w:p>
    <w:p w14:paraId="0660EA0A" w14:textId="77777777" w:rsidR="00371C44" w:rsidRDefault="00371C44" w:rsidP="00371C44">
      <w:pPr>
        <w:pStyle w:val="ListParagraph"/>
        <w:numPr>
          <w:ilvl w:val="0"/>
          <w:numId w:val="34"/>
        </w:numPr>
        <w:jc w:val="both"/>
        <w:rPr>
          <w:rFonts w:ascii="Calibri" w:hAnsi="Calibri" w:cs="Calibri"/>
          <w:sz w:val="22"/>
          <w:szCs w:val="22"/>
        </w:rPr>
      </w:pPr>
      <w:r>
        <w:rPr>
          <w:rFonts w:ascii="Calibri" w:hAnsi="Calibri" w:cs="Calibri"/>
          <w:sz w:val="22"/>
          <w:szCs w:val="22"/>
        </w:rPr>
        <w:t>Once with the patient ask if there are animals on the property, verify how many and their location.</w:t>
      </w:r>
    </w:p>
    <w:p w14:paraId="4EFF24B3" w14:textId="77777777" w:rsidR="00371C44" w:rsidRDefault="00371C44" w:rsidP="00371C44">
      <w:pPr>
        <w:pStyle w:val="ListParagraph"/>
        <w:rPr>
          <w:rFonts w:ascii="Calibri" w:hAnsi="Calibri" w:cs="Calibri"/>
          <w:sz w:val="22"/>
          <w:szCs w:val="22"/>
        </w:rPr>
      </w:pPr>
    </w:p>
    <w:p w14:paraId="2D2FC12B" w14:textId="77777777" w:rsidR="00371C44" w:rsidRDefault="00371C44" w:rsidP="00371C44">
      <w:pPr>
        <w:pStyle w:val="ListParagraph"/>
        <w:numPr>
          <w:ilvl w:val="0"/>
          <w:numId w:val="34"/>
        </w:numPr>
        <w:jc w:val="both"/>
        <w:rPr>
          <w:rFonts w:ascii="Calibri" w:hAnsi="Calibri" w:cs="Calibri"/>
          <w:sz w:val="22"/>
          <w:szCs w:val="22"/>
        </w:rPr>
      </w:pPr>
      <w:r>
        <w:rPr>
          <w:rFonts w:ascii="Calibri" w:hAnsi="Calibri" w:cs="Calibri"/>
          <w:sz w:val="22"/>
          <w:szCs w:val="22"/>
        </w:rPr>
        <w:t>Work to shut off any gates or doors closing off the animals in a separate area.</w:t>
      </w:r>
    </w:p>
    <w:p w14:paraId="1C1255CE" w14:textId="77777777" w:rsidR="00371C44" w:rsidRDefault="00371C44" w:rsidP="00371C44">
      <w:pPr>
        <w:ind w:left="720"/>
        <w:jc w:val="both"/>
        <w:rPr>
          <w:rFonts w:ascii="Calibri" w:hAnsi="Calibri" w:cs="Calibri"/>
          <w:sz w:val="22"/>
          <w:szCs w:val="22"/>
        </w:rPr>
      </w:pPr>
    </w:p>
    <w:p w14:paraId="067288BF" w14:textId="77777777" w:rsidR="00371C44" w:rsidRDefault="00371C44" w:rsidP="00371C44">
      <w:pPr>
        <w:pStyle w:val="ListParagraph"/>
        <w:numPr>
          <w:ilvl w:val="0"/>
          <w:numId w:val="34"/>
        </w:numPr>
        <w:jc w:val="both"/>
        <w:rPr>
          <w:rFonts w:ascii="Calibri" w:hAnsi="Calibri" w:cs="Calibri"/>
          <w:sz w:val="22"/>
          <w:szCs w:val="22"/>
        </w:rPr>
      </w:pPr>
      <w:r>
        <w:rPr>
          <w:rFonts w:ascii="Calibri" w:hAnsi="Calibri" w:cs="Calibri"/>
          <w:sz w:val="22"/>
          <w:szCs w:val="22"/>
        </w:rPr>
        <w:t>If an animal is on the property, request that the client secure the animal before entering the property when possible.</w:t>
      </w:r>
    </w:p>
    <w:p w14:paraId="72F4B0BF" w14:textId="77777777" w:rsidR="00371C44" w:rsidRDefault="00371C44" w:rsidP="00371C44">
      <w:pPr>
        <w:ind w:left="720"/>
        <w:jc w:val="both"/>
        <w:rPr>
          <w:rFonts w:ascii="Calibri" w:hAnsi="Calibri" w:cs="Calibri"/>
          <w:sz w:val="22"/>
          <w:szCs w:val="22"/>
        </w:rPr>
      </w:pPr>
    </w:p>
    <w:p w14:paraId="302D736B" w14:textId="77777777" w:rsidR="00371C44" w:rsidRDefault="00371C44" w:rsidP="00371C44">
      <w:pPr>
        <w:pStyle w:val="ListParagraph"/>
        <w:numPr>
          <w:ilvl w:val="0"/>
          <w:numId w:val="34"/>
        </w:numPr>
        <w:jc w:val="both"/>
        <w:rPr>
          <w:rFonts w:ascii="Calibri" w:hAnsi="Calibri" w:cs="Calibri"/>
          <w:sz w:val="22"/>
          <w:szCs w:val="22"/>
        </w:rPr>
      </w:pPr>
      <w:r>
        <w:rPr>
          <w:rFonts w:ascii="Calibri" w:hAnsi="Calibri" w:cs="Calibri"/>
          <w:sz w:val="22"/>
          <w:szCs w:val="22"/>
        </w:rPr>
        <w:t>Be aware that an animal, no matter how gentle it may appear, can cause injury either directly by biting and scratching, or indirectly as a trip hazard.</w:t>
      </w:r>
    </w:p>
    <w:p w14:paraId="5AB1963A" w14:textId="77777777" w:rsidR="00371C44" w:rsidRDefault="00371C44" w:rsidP="00371C44">
      <w:pPr>
        <w:ind w:firstLine="360"/>
        <w:jc w:val="both"/>
        <w:rPr>
          <w:rFonts w:ascii="Calibri" w:hAnsi="Calibri" w:cs="Calibri"/>
          <w:sz w:val="22"/>
          <w:szCs w:val="22"/>
        </w:rPr>
      </w:pPr>
    </w:p>
    <w:p w14:paraId="69DD1E69" w14:textId="77777777" w:rsidR="00371C44" w:rsidRDefault="00371C44" w:rsidP="00371C44">
      <w:pPr>
        <w:pStyle w:val="ListParagraph"/>
        <w:numPr>
          <w:ilvl w:val="0"/>
          <w:numId w:val="34"/>
        </w:numPr>
        <w:jc w:val="both"/>
        <w:rPr>
          <w:rFonts w:ascii="Calibri" w:hAnsi="Calibri" w:cs="Calibri"/>
          <w:sz w:val="22"/>
          <w:szCs w:val="22"/>
        </w:rPr>
      </w:pPr>
      <w:r>
        <w:rPr>
          <w:rFonts w:ascii="Calibri" w:hAnsi="Calibri" w:cs="Calibri"/>
          <w:sz w:val="22"/>
          <w:szCs w:val="22"/>
        </w:rPr>
        <w:t xml:space="preserve">If an animal is present and unsecured in the yard, do not look directly at or move directly towards the animal, talk softly and slowly moving slowly around the animal. </w:t>
      </w:r>
    </w:p>
    <w:p w14:paraId="62E49F33" w14:textId="77777777" w:rsidR="00371C44" w:rsidRDefault="00371C44" w:rsidP="00371C44">
      <w:pPr>
        <w:pStyle w:val="ListParagraph"/>
        <w:rPr>
          <w:rFonts w:ascii="Calibri" w:hAnsi="Calibri" w:cs="Calibri"/>
          <w:sz w:val="22"/>
          <w:szCs w:val="22"/>
        </w:rPr>
      </w:pPr>
    </w:p>
    <w:p w14:paraId="513D0D38" w14:textId="2E30FCA7" w:rsidR="00371C44" w:rsidRPr="00371C44" w:rsidRDefault="00371C44" w:rsidP="00371C44">
      <w:pPr>
        <w:keepNext/>
        <w:keepLines/>
        <w:spacing w:after="120"/>
        <w:outlineLvl w:val="0"/>
        <w:rPr>
          <w:rFonts w:ascii="Calibri" w:hAnsi="Calibri" w:cs="Calibri"/>
          <w:sz w:val="22"/>
          <w:szCs w:val="22"/>
        </w:rPr>
      </w:pPr>
      <w:r>
        <w:rPr>
          <w:rFonts w:ascii="Calibri" w:hAnsi="Calibri" w:cs="Calibri"/>
          <w:sz w:val="22"/>
          <w:szCs w:val="22"/>
        </w:rPr>
        <w:t>If an aggressive animal is onsite and cannot be contained request additional assistance as guided by (</w:t>
      </w:r>
      <w:r>
        <w:rPr>
          <w:rFonts w:ascii="Calibri" w:hAnsi="Calibri" w:cs="Calibri"/>
          <w:b/>
          <w:bCs/>
          <w:i/>
          <w:iCs/>
          <w:sz w:val="22"/>
          <w:szCs w:val="22"/>
        </w:rPr>
        <w:t>Insert company name</w:t>
      </w:r>
      <w:r>
        <w:rPr>
          <w:rFonts w:ascii="Calibri" w:hAnsi="Calibri" w:cs="Calibri"/>
          <w:sz w:val="22"/>
          <w:szCs w:val="22"/>
        </w:rPr>
        <w:t>, such as animal control).</w:t>
      </w:r>
    </w:p>
    <w:p w14:paraId="09E985CC" w14:textId="77777777" w:rsidR="00371C44" w:rsidRDefault="00371C44" w:rsidP="00C33902">
      <w:pPr>
        <w:keepNext/>
        <w:keepLines/>
        <w:spacing w:after="120"/>
        <w:outlineLvl w:val="0"/>
        <w:rPr>
          <w:rFonts w:asciiTheme="minorHAnsi" w:hAnsiTheme="minorHAnsi" w:cstheme="minorHAnsi"/>
          <w:b/>
          <w:color w:val="00B0F0"/>
          <w:sz w:val="28"/>
          <w:szCs w:val="32"/>
        </w:rPr>
      </w:pPr>
    </w:p>
    <w:p w14:paraId="21600A4E" w14:textId="28596E4F"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Ergonomics</w:t>
      </w:r>
    </w:p>
    <w:p w14:paraId="7C780E33" w14:textId="77777777" w:rsidR="00C33902" w:rsidRPr="00C33902" w:rsidRDefault="00C33902" w:rsidP="00C33902">
      <w:pPr>
        <w:spacing w:after="120"/>
        <w:rPr>
          <w:rFonts w:asciiTheme="minorHAnsi" w:eastAsia="Calibri" w:hAnsiTheme="minorHAnsi" w:cstheme="minorHAnsi"/>
          <w:sz w:val="22"/>
          <w:szCs w:val="22"/>
        </w:rPr>
      </w:pP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has</w:t>
      </w:r>
      <w:r w:rsidRPr="00C33902">
        <w:rPr>
          <w:rFonts w:asciiTheme="minorHAnsi" w:eastAsia="Calibr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C33902">
        <w:rPr>
          <w:rFonts w:asciiTheme="minorHAnsi" w:eastAsia="Calibri" w:hAnsiTheme="minorHAnsi" w:cstheme="minorHAnsi"/>
          <w:sz w:val="22"/>
          <w:szCs w:val="22"/>
        </w:rPr>
        <w:t>motion</w:t>
      </w:r>
      <w:proofErr w:type="gramEnd"/>
      <w:r w:rsidRPr="00C33902">
        <w:rPr>
          <w:rFonts w:asciiTheme="minorHAnsi" w:eastAsia="Calibri" w:hAnsiTheme="minorHAnsi" w:cstheme="minorHAnsi"/>
          <w:sz w:val="22"/>
          <w:szCs w:val="22"/>
        </w:rPr>
        <w:t xml:space="preserve"> or sustained posture; these include back injuries, sprains, strains, carpal tunnel syndrome or other cumulative trauma </w:t>
      </w:r>
      <w:r w:rsidRPr="00C33902">
        <w:rPr>
          <w:rFonts w:asciiTheme="minorHAnsi" w:eastAsia="Calibri" w:hAnsiTheme="minorHAnsi" w:cstheme="minorHAnsi"/>
          <w:noProof/>
          <w:sz w:val="22"/>
          <w:szCs w:val="22"/>
        </w:rPr>
        <w:t>disorders.</w:t>
      </w:r>
    </w:p>
    <w:p w14:paraId="24C5BFC0"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Depending on the physical demands of a particular job, changes in the layout of your workstation </w:t>
      </w:r>
      <w:r w:rsidRPr="00C33902">
        <w:rPr>
          <w:rFonts w:asciiTheme="minorHAnsi" w:eastAsia="Calibri" w:hAnsiTheme="minorHAnsi" w:cstheme="minorHAnsi"/>
          <w:noProof/>
          <w:sz w:val="22"/>
          <w:szCs w:val="22"/>
        </w:rPr>
        <w:t>or procedures</w:t>
      </w:r>
      <w:r w:rsidRPr="00C33902">
        <w:rPr>
          <w:rFonts w:asciiTheme="minorHAnsi" w:eastAsia="Calibri" w:hAnsiTheme="minorHAnsi" w:cstheme="minorHAnsi"/>
          <w:sz w:val="22"/>
          <w:szCs w:val="22"/>
        </w:rPr>
        <w:t xml:space="preserve"> may need to be </w:t>
      </w:r>
      <w:r w:rsidRPr="00C33902">
        <w:rPr>
          <w:rFonts w:asciiTheme="minorHAnsi" w:eastAsia="Calibri" w:hAnsiTheme="minorHAnsi" w:cstheme="minorHAnsi"/>
          <w:noProof/>
          <w:sz w:val="22"/>
          <w:szCs w:val="22"/>
        </w:rPr>
        <w:t>changed</w:t>
      </w:r>
      <w:r w:rsidRPr="00C33902">
        <w:rPr>
          <w:rFonts w:asciiTheme="minorHAnsi" w:eastAsia="Calibri" w:hAnsiTheme="minorHAnsi" w:cstheme="minorHAnsi"/>
          <w:sz w:val="22"/>
          <w:szCs w:val="22"/>
        </w:rPr>
        <w:t xml:space="preserve"> to minimize the risk of a cumulative trauma injury. It is important to </w:t>
      </w:r>
      <w:r w:rsidRPr="00C33902">
        <w:rPr>
          <w:rFonts w:asciiTheme="minorHAnsi" w:eastAsia="Calibri" w:hAnsiTheme="minorHAnsi" w:cstheme="minorHAnsi"/>
          <w:noProof/>
          <w:sz w:val="22"/>
          <w:szCs w:val="22"/>
        </w:rPr>
        <w:t>request</w:t>
      </w:r>
      <w:r w:rsidRPr="00C33902">
        <w:rPr>
          <w:rFonts w:asciiTheme="minorHAnsi" w:eastAsia="Calibri" w:hAnsiTheme="minorHAnsi" w:cstheme="minorHAnsi"/>
          <w:sz w:val="22"/>
          <w:szCs w:val="22"/>
        </w:rPr>
        <w:t xml:space="preserve"> an ergonomic evaluation if you believe your workstation or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need to </w:t>
      </w:r>
      <w:r w:rsidRPr="00C33902">
        <w:rPr>
          <w:rFonts w:asciiTheme="minorHAnsi" w:eastAsia="Calibri" w:hAnsiTheme="minorHAnsi" w:cstheme="minorHAnsi"/>
          <w:noProof/>
          <w:sz w:val="22"/>
          <w:szCs w:val="22"/>
        </w:rPr>
        <w:t xml:space="preserve">be changed. </w:t>
      </w:r>
      <w:r w:rsidRPr="00C33902">
        <w:rPr>
          <w:rFonts w:asciiTheme="minorHAnsi" w:eastAsia="Calibri" w:hAnsiTheme="minorHAnsi" w:cstheme="minorHAnsi"/>
          <w:sz w:val="22"/>
          <w:szCs w:val="22"/>
        </w:rPr>
        <w:t xml:space="preserve">Once the ergonomic evaluation is complete, modifications identified </w:t>
      </w:r>
      <w:r w:rsidRPr="00C33902">
        <w:rPr>
          <w:rFonts w:asciiTheme="minorHAnsi" w:eastAsia="Calibri" w:hAnsiTheme="minorHAnsi" w:cstheme="minorHAnsi"/>
          <w:noProof/>
          <w:sz w:val="22"/>
          <w:szCs w:val="22"/>
        </w:rPr>
        <w:t>should be implemented</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It is important that employees follow the recommendations and modifications to help prevent a cumulative trauma injury</w:t>
      </w:r>
      <w:r w:rsidRPr="00C33902">
        <w:rPr>
          <w:rFonts w:asciiTheme="minorHAnsi" w:eastAsia="Calibri" w:hAnsiTheme="minorHAnsi" w:cstheme="minorHAnsi"/>
          <w:sz w:val="22"/>
          <w:szCs w:val="22"/>
        </w:rPr>
        <w:t>.</w:t>
      </w:r>
    </w:p>
    <w:p w14:paraId="27283A4F" w14:textId="18021497" w:rsidR="00487C1C" w:rsidRPr="00497856" w:rsidRDefault="00487C1C" w:rsidP="00497856">
      <w:pPr>
        <w:pStyle w:val="BodyText3"/>
        <w:rPr>
          <w:rFonts w:asciiTheme="minorHAnsi" w:hAnsiTheme="minorHAnsi" w:cstheme="minorHAnsi"/>
          <w:b/>
          <w:bCs/>
          <w:u w:val="single"/>
        </w:rPr>
      </w:pPr>
      <w:r w:rsidRPr="00344CBF">
        <w:rPr>
          <w:rFonts w:asciiTheme="minorHAnsi" w:hAnsiTheme="minorHAnsi" w:cstheme="minorHAnsi"/>
        </w:rPr>
        <w:t xml:space="preserve"> </w:t>
      </w:r>
    </w:p>
    <w:p w14:paraId="4D51AF95" w14:textId="5A644F83" w:rsidR="00487C1C" w:rsidRPr="00344CBF" w:rsidRDefault="00497856" w:rsidP="00344CBF">
      <w:pPr>
        <w:pStyle w:val="Heading1"/>
        <w:jc w:val="left"/>
        <w:rPr>
          <w:rFonts w:asciiTheme="minorHAnsi" w:hAnsiTheme="minorHAnsi" w:cstheme="minorHAnsi"/>
          <w:color w:val="00B0F0"/>
          <w:sz w:val="28"/>
          <w:szCs w:val="32"/>
          <w:u w:val="none"/>
        </w:rPr>
      </w:pPr>
      <w:r>
        <w:rPr>
          <w:rFonts w:asciiTheme="minorHAnsi" w:hAnsiTheme="minorHAnsi" w:cstheme="minorHAnsi"/>
          <w:color w:val="00B0F0"/>
          <w:sz w:val="28"/>
          <w:szCs w:val="32"/>
          <w:u w:val="none"/>
        </w:rPr>
        <w:t>Hazard communication</w:t>
      </w:r>
    </w:p>
    <w:p w14:paraId="51C9BA86" w14:textId="77777777" w:rsidR="00487C1C" w:rsidRPr="00344CBF" w:rsidRDefault="00487C1C">
      <w:pPr>
        <w:pStyle w:val="Footer"/>
        <w:tabs>
          <w:tab w:val="clear" w:pos="4320"/>
          <w:tab w:val="clear" w:pos="8640"/>
        </w:tabs>
        <w:rPr>
          <w:rFonts w:asciiTheme="minorHAnsi" w:hAnsiTheme="minorHAnsi" w:cstheme="minorHAnsi"/>
        </w:rPr>
      </w:pPr>
    </w:p>
    <w:p w14:paraId="430586E3" w14:textId="77777777" w:rsidR="00487C1C" w:rsidRPr="00497856" w:rsidRDefault="00487C1C">
      <w:pPr>
        <w:jc w:val="both"/>
        <w:rPr>
          <w:rFonts w:asciiTheme="minorHAnsi" w:hAnsiTheme="minorHAnsi" w:cstheme="minorHAnsi"/>
          <w:i/>
          <w:iCs/>
          <w:sz w:val="22"/>
          <w:szCs w:val="22"/>
        </w:rPr>
      </w:pPr>
      <w:r w:rsidRPr="00497856">
        <w:rPr>
          <w:rFonts w:asciiTheme="minorHAnsi" w:hAnsiTheme="minorHAnsi" w:cstheme="minorHAnsi"/>
          <w:sz w:val="22"/>
          <w:szCs w:val="22"/>
        </w:rPr>
        <w:t xml:space="preserve">All potentially harmful products used by the company are to be evaluated and the risks associated with these products communicated to the affected employees prior to use and/or exposure to these products. Annual training on this subject will be provided with additional training as new products are introduced in the work area. </w:t>
      </w:r>
      <w:r w:rsidRPr="00497856">
        <w:rPr>
          <w:rFonts w:asciiTheme="minorHAnsi" w:hAnsiTheme="minorHAnsi" w:cstheme="minorHAnsi"/>
          <w:i/>
          <w:iCs/>
          <w:sz w:val="22"/>
          <w:szCs w:val="22"/>
        </w:rPr>
        <w:t>See Hazard Communication Program</w:t>
      </w:r>
    </w:p>
    <w:p w14:paraId="461494FF" w14:textId="77777777" w:rsidR="00487C1C" w:rsidRPr="00497856" w:rsidRDefault="00487C1C">
      <w:pPr>
        <w:pStyle w:val="Heading1"/>
        <w:rPr>
          <w:rFonts w:asciiTheme="minorHAnsi" w:hAnsiTheme="minorHAnsi" w:cstheme="minorHAnsi"/>
          <w:sz w:val="22"/>
          <w:szCs w:val="22"/>
        </w:rPr>
      </w:pPr>
    </w:p>
    <w:p w14:paraId="33A6476F" w14:textId="77777777" w:rsidR="00487C1C" w:rsidRPr="00344CBF" w:rsidRDefault="00487C1C">
      <w:pPr>
        <w:jc w:val="center"/>
        <w:rPr>
          <w:rFonts w:asciiTheme="minorHAnsi" w:hAnsiTheme="minorHAnsi" w:cstheme="minorHAnsi"/>
          <w:b/>
          <w:u w:val="single"/>
        </w:rPr>
      </w:pPr>
    </w:p>
    <w:p w14:paraId="7EAA3A77" w14:textId="77777777" w:rsidR="001523F2" w:rsidRPr="001523F2" w:rsidRDefault="001523F2" w:rsidP="001523F2">
      <w:pPr>
        <w:keepNext/>
        <w:keepLines/>
        <w:spacing w:after="120"/>
        <w:outlineLvl w:val="0"/>
        <w:rPr>
          <w:rFonts w:asciiTheme="minorHAnsi" w:hAnsiTheme="minorHAnsi" w:cstheme="minorHAnsi"/>
          <w:b/>
          <w:color w:val="00B0F0"/>
          <w:sz w:val="28"/>
          <w:szCs w:val="32"/>
        </w:rPr>
      </w:pPr>
      <w:r w:rsidRPr="001523F2">
        <w:rPr>
          <w:rFonts w:asciiTheme="minorHAnsi" w:hAnsiTheme="minorHAnsi" w:cstheme="minorHAnsi"/>
          <w:b/>
          <w:color w:val="00B0F0"/>
          <w:sz w:val="28"/>
          <w:szCs w:val="32"/>
        </w:rPr>
        <w:lastRenderedPageBreak/>
        <w:t>Personal Protective Equipment (PPE)</w:t>
      </w:r>
    </w:p>
    <w:p w14:paraId="4374AFE3" w14:textId="77777777" w:rsidR="001523F2" w:rsidRPr="00497856" w:rsidRDefault="001523F2" w:rsidP="001523F2">
      <w:pPr>
        <w:pStyle w:val="Heading1"/>
        <w:jc w:val="left"/>
        <w:rPr>
          <w:rFonts w:asciiTheme="minorHAnsi" w:eastAsia="Calibri" w:hAnsiTheme="minorHAnsi" w:cstheme="minorHAnsi"/>
          <w:sz w:val="22"/>
          <w:szCs w:val="22"/>
          <w:u w:val="none"/>
        </w:rPr>
      </w:pPr>
      <w:r w:rsidRPr="00497856">
        <w:rPr>
          <w:rFonts w:asciiTheme="minorHAnsi" w:eastAsia="Calibri" w:hAnsiTheme="minorHAnsi" w:cstheme="minorHAnsi"/>
          <w:sz w:val="22"/>
          <w:szCs w:val="22"/>
          <w:u w:val="none"/>
        </w:rPr>
        <w:t>Eye Protection</w:t>
      </w:r>
    </w:p>
    <w:p w14:paraId="19E6F169" w14:textId="0D03685E" w:rsidR="001523F2" w:rsidRPr="00497856" w:rsidRDefault="001523F2" w:rsidP="001523F2">
      <w:pPr>
        <w:jc w:val="both"/>
        <w:rPr>
          <w:rFonts w:asciiTheme="minorHAnsi" w:hAnsiTheme="minorHAnsi" w:cstheme="minorHAnsi"/>
          <w:sz w:val="22"/>
          <w:szCs w:val="22"/>
        </w:rPr>
      </w:pPr>
      <w:r w:rsidRPr="00497856">
        <w:rPr>
          <w:rFonts w:asciiTheme="minorHAnsi" w:hAnsiTheme="minorHAnsi" w:cstheme="minorHAnsi"/>
          <w:sz w:val="22"/>
          <w:szCs w:val="22"/>
        </w:rPr>
        <w:t>Appropriate safety glasses, goggles, or face shields shall be worn when the work may result in a potential risk of injury to your face/eyes. Safety glasses and goggles are provided by the company and employees are responsible for keeping track of and maintaining this equipment in good condition. Damaged equipment must be replaced immediately.</w:t>
      </w:r>
    </w:p>
    <w:p w14:paraId="56C78A6E" w14:textId="77777777" w:rsidR="001523F2" w:rsidRPr="00497856" w:rsidRDefault="001523F2" w:rsidP="001523F2">
      <w:pPr>
        <w:jc w:val="both"/>
        <w:rPr>
          <w:rFonts w:asciiTheme="minorHAnsi" w:hAnsiTheme="minorHAnsi" w:cstheme="minorHAnsi"/>
          <w:sz w:val="22"/>
          <w:szCs w:val="22"/>
        </w:rPr>
      </w:pPr>
    </w:p>
    <w:p w14:paraId="3B014DFF" w14:textId="04BD5558" w:rsidR="001523F2" w:rsidRPr="00497856" w:rsidRDefault="001523F2" w:rsidP="001523F2">
      <w:p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Some work examples where proper eye protection must be worn include exposure to:</w:t>
      </w:r>
    </w:p>
    <w:p w14:paraId="3C1A0043" w14:textId="6E7FB5E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Dust and small flying particles </w:t>
      </w:r>
    </w:p>
    <w:p w14:paraId="4C88CEE6" w14:textId="77777777"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Splashing liquid (transfer of products, housekeeping activities, etc.).</w:t>
      </w:r>
    </w:p>
    <w:p w14:paraId="37762F1D" w14:textId="3472742D"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Injurious sprays and mist (body fluid exposures, use of chemical products, etc.).</w:t>
      </w:r>
    </w:p>
    <w:p w14:paraId="4BFA320B" w14:textId="25DFB59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Injurious radiant energy </w:t>
      </w:r>
    </w:p>
    <w:p w14:paraId="15A3595B" w14:textId="77777777" w:rsidR="001523F2" w:rsidRPr="00497856" w:rsidRDefault="001523F2" w:rsidP="001523F2">
      <w:pPr>
        <w:spacing w:after="120"/>
        <w:rPr>
          <w:rFonts w:asciiTheme="minorHAnsi" w:eastAsia="Calibri" w:hAnsiTheme="minorHAnsi" w:cstheme="minorHAnsi"/>
          <w:b/>
          <w:sz w:val="22"/>
          <w:szCs w:val="22"/>
        </w:rPr>
      </w:pPr>
    </w:p>
    <w:p w14:paraId="6391D992" w14:textId="21780D4F"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Foot and hand protection:</w:t>
      </w:r>
    </w:p>
    <w:p w14:paraId="6D549712"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Footwear must be suitable for the </w:t>
      </w:r>
      <w:r w:rsidRPr="00497856">
        <w:rPr>
          <w:rFonts w:asciiTheme="minorHAnsi" w:eastAsia="Calibri" w:hAnsiTheme="minorHAnsi" w:cstheme="minorHAnsi"/>
          <w:noProof/>
          <w:sz w:val="22"/>
          <w:szCs w:val="22"/>
        </w:rPr>
        <w:t>type</w:t>
      </w:r>
      <w:r w:rsidRPr="00497856">
        <w:rPr>
          <w:rFonts w:asciiTheme="minorHAnsi" w:eastAsia="Calibri" w:hAnsiTheme="minorHAnsi" w:cstheme="minorHAnsi"/>
          <w:sz w:val="22"/>
          <w:szCs w:val="22"/>
        </w:rPr>
        <w:t xml:space="preserve"> of work you perform and the environment in which you work. It is recommended that all employees follow the </w:t>
      </w:r>
      <w:r w:rsidRPr="00497856">
        <w:rPr>
          <w:rFonts w:asciiTheme="minorHAnsi" w:eastAsia="Calibri" w:hAnsiTheme="minorHAnsi" w:cstheme="minorHAnsi"/>
          <w:noProof/>
          <w:sz w:val="22"/>
          <w:szCs w:val="22"/>
        </w:rPr>
        <w:t>footwear</w:t>
      </w:r>
      <w:r w:rsidRPr="00497856">
        <w:rPr>
          <w:rFonts w:asciiTheme="minorHAnsi" w:eastAsia="Calibri" w:hAnsiTheme="minorHAnsi" w:cstheme="minorHAnsi"/>
          <w:sz w:val="22"/>
          <w:szCs w:val="22"/>
        </w:rPr>
        <w:t xml:space="preserve"> guidelines listed under the slip trip and fall prevention section of </w:t>
      </w:r>
      <w:r w:rsidRPr="00497856">
        <w:rPr>
          <w:rFonts w:asciiTheme="minorHAnsi" w:eastAsia="Calibri" w:hAnsiTheme="minorHAnsi" w:cstheme="minorHAnsi"/>
          <w:noProof/>
          <w:sz w:val="22"/>
          <w:szCs w:val="22"/>
        </w:rPr>
        <w:t>this</w:t>
      </w:r>
      <w:r w:rsidRPr="00497856">
        <w:rPr>
          <w:rFonts w:asciiTheme="minorHAnsi" w:eastAsia="Calibri" w:hAnsiTheme="minorHAnsi" w:cstheme="minorHAnsi"/>
          <w:sz w:val="22"/>
          <w:szCs w:val="22"/>
        </w:rPr>
        <w:t xml:space="preserve"> safety </w:t>
      </w:r>
      <w:r w:rsidRPr="00497856">
        <w:rPr>
          <w:rFonts w:asciiTheme="minorHAnsi" w:eastAsia="Calibri" w:hAnsiTheme="minorHAnsi" w:cstheme="minorHAnsi"/>
          <w:noProof/>
          <w:sz w:val="22"/>
          <w:szCs w:val="22"/>
        </w:rPr>
        <w:t>manual.</w:t>
      </w:r>
      <w:r w:rsidRPr="00497856">
        <w:rPr>
          <w:rFonts w:asciiTheme="minorHAnsi" w:eastAsia="Calibri" w:hAnsiTheme="minorHAnsi" w:cstheme="minorHAnsi"/>
          <w:sz w:val="22"/>
          <w:szCs w:val="22"/>
        </w:rPr>
        <w:t xml:space="preserve"> However, for employees in </w:t>
      </w:r>
      <w:r w:rsidRPr="00497856">
        <w:rPr>
          <w:rFonts w:asciiTheme="minorHAnsi" w:eastAsia="Calibri" w:hAnsiTheme="minorHAnsi" w:cstheme="minorHAnsi"/>
          <w:noProof/>
          <w:sz w:val="22"/>
          <w:szCs w:val="22"/>
        </w:rPr>
        <w:t>certain</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work areas,</w:t>
      </w:r>
      <w:r w:rsidRPr="00497856">
        <w:rPr>
          <w:rFonts w:asciiTheme="minorHAnsi" w:eastAsia="Calibri" w:hAnsiTheme="minorHAnsi" w:cstheme="minorHAnsi"/>
          <w:sz w:val="22"/>
          <w:szCs w:val="22"/>
        </w:rPr>
        <w:t xml:space="preserve"> these practices may be </w:t>
      </w:r>
      <w:r w:rsidRPr="00497856">
        <w:rPr>
          <w:rFonts w:asciiTheme="minorHAnsi" w:eastAsia="Calibri" w:hAnsiTheme="minorHAnsi" w:cstheme="minorHAnsi"/>
          <w:noProof/>
          <w:sz w:val="22"/>
          <w:szCs w:val="22"/>
        </w:rPr>
        <w:t>required</w:t>
      </w:r>
      <w:r w:rsidRPr="00497856">
        <w:rPr>
          <w:rFonts w:asciiTheme="minorHAnsi" w:eastAsia="Calibri" w:hAnsiTheme="minorHAnsi" w:cstheme="minorHAnsi"/>
          <w:sz w:val="22"/>
          <w:szCs w:val="22"/>
        </w:rPr>
        <w:t xml:space="preserve">.  </w:t>
      </w:r>
    </w:p>
    <w:p w14:paraId="61346FFE"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will provide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proper</w:t>
      </w:r>
      <w:r w:rsidRPr="00497856">
        <w:rPr>
          <w:rFonts w:asciiTheme="minorHAnsi" w:eastAsia="Calibri" w:hAnsiTheme="minorHAnsi" w:cstheme="minorHAnsi"/>
          <w:sz w:val="22"/>
          <w:szCs w:val="22"/>
        </w:rPr>
        <w:t xml:space="preserve"> hand protection in areas where it is necessary. </w:t>
      </w:r>
    </w:p>
    <w:p w14:paraId="300A582F" w14:textId="77777777" w:rsidR="00497856" w:rsidRDefault="00497856" w:rsidP="001523F2">
      <w:pPr>
        <w:spacing w:after="120"/>
        <w:rPr>
          <w:rFonts w:asciiTheme="minorHAnsi" w:eastAsia="Calibri" w:hAnsiTheme="minorHAnsi" w:cstheme="minorHAnsi"/>
          <w:b/>
          <w:sz w:val="22"/>
          <w:szCs w:val="22"/>
        </w:rPr>
      </w:pPr>
    </w:p>
    <w:p w14:paraId="33B95730" w14:textId="12465A7E"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Outerwear protection:</w:t>
      </w:r>
    </w:p>
    <w:p w14:paraId="6852A633" w14:textId="081606C3" w:rsidR="001523F2"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The clothing worn to work should not only be appropriate for the type of work you </w:t>
      </w:r>
      <w:r w:rsidRPr="00497856">
        <w:rPr>
          <w:rFonts w:asciiTheme="minorHAnsi" w:eastAsia="Calibri" w:hAnsiTheme="minorHAnsi" w:cstheme="minorHAnsi"/>
          <w:noProof/>
          <w:sz w:val="22"/>
          <w:szCs w:val="22"/>
        </w:rPr>
        <w:t xml:space="preserve">perform but </w:t>
      </w:r>
      <w:r w:rsidRPr="00497856">
        <w:rPr>
          <w:rFonts w:asciiTheme="minorHAnsi" w:eastAsia="Calibri" w:hAnsiTheme="minorHAnsi" w:cstheme="minorHAnsi"/>
          <w:sz w:val="22"/>
          <w:szCs w:val="22"/>
        </w:rPr>
        <w:t xml:space="preserve">safe for the environment in which you work. Shorts and </w:t>
      </w:r>
      <w:r w:rsidRPr="00497856">
        <w:rPr>
          <w:rFonts w:asciiTheme="minorHAnsi" w:eastAsia="Calibri" w:hAnsiTheme="minorHAnsi" w:cstheme="minorHAnsi"/>
          <w:noProof/>
          <w:sz w:val="22"/>
          <w:szCs w:val="22"/>
        </w:rPr>
        <w:t>tank top</w:t>
      </w:r>
      <w:r w:rsidRPr="00497856">
        <w:rPr>
          <w:rFonts w:asciiTheme="minorHAnsi" w:eastAsia="Calibri" w:hAnsiTheme="minorHAnsi" w:cstheme="minorHAnsi"/>
          <w:sz w:val="22"/>
          <w:szCs w:val="22"/>
        </w:rPr>
        <w:t xml:space="preserve"> shirts should not </w:t>
      </w:r>
      <w:r w:rsidRPr="00497856">
        <w:rPr>
          <w:rFonts w:asciiTheme="minorHAnsi" w:eastAsia="Calibri" w:hAnsiTheme="minorHAnsi" w:cstheme="minorHAnsi"/>
          <w:noProof/>
          <w:sz w:val="22"/>
          <w:szCs w:val="22"/>
        </w:rPr>
        <w:t>be worn. Clothing</w:t>
      </w:r>
      <w:r w:rsidRPr="00497856">
        <w:rPr>
          <w:rFonts w:asciiTheme="minorHAnsi" w:eastAsia="Calibri" w:hAnsiTheme="minorHAnsi" w:cstheme="minorHAnsi"/>
          <w:sz w:val="22"/>
          <w:szCs w:val="22"/>
        </w:rPr>
        <w:t xml:space="preserve"> should be cotton or other natural </w:t>
      </w:r>
      <w:r w:rsidRPr="00497856">
        <w:rPr>
          <w:rFonts w:asciiTheme="minorHAnsi" w:eastAsia="Calibri" w:hAnsiTheme="minorHAnsi" w:cstheme="minorHAnsi"/>
          <w:noProof/>
          <w:sz w:val="22"/>
          <w:szCs w:val="22"/>
        </w:rPr>
        <w:t>fiber, and if</w:t>
      </w:r>
      <w:r w:rsidRPr="00497856">
        <w:rPr>
          <w:rFonts w:asciiTheme="minorHAnsi" w:eastAsia="Calibri" w:hAnsiTheme="minorHAnsi" w:cstheme="minorHAnsi"/>
          <w:sz w:val="22"/>
          <w:szCs w:val="22"/>
        </w:rPr>
        <w:t xml:space="preserve"> clothing or gear becomes contaminated, it should </w:t>
      </w:r>
      <w:r w:rsidRPr="00497856">
        <w:rPr>
          <w:rFonts w:asciiTheme="minorHAnsi" w:eastAsia="Calibri" w:hAnsiTheme="minorHAnsi" w:cstheme="minorHAnsi"/>
          <w:noProof/>
          <w:sz w:val="22"/>
          <w:szCs w:val="22"/>
        </w:rPr>
        <w:t>be replaced</w:t>
      </w:r>
      <w:r w:rsidRPr="00497856">
        <w:rPr>
          <w:rFonts w:asciiTheme="minorHAnsi" w:eastAsia="Calibri" w:hAnsiTheme="minorHAnsi" w:cstheme="minorHAnsi"/>
          <w:sz w:val="22"/>
          <w:szCs w:val="22"/>
        </w:rPr>
        <w:t xml:space="preserve"> immediately. </w:t>
      </w:r>
    </w:p>
    <w:p w14:paraId="500E1658" w14:textId="477C0DF4" w:rsidR="00DF3779" w:rsidRDefault="00DF3779" w:rsidP="001523F2">
      <w:pPr>
        <w:spacing w:after="120"/>
        <w:rPr>
          <w:rFonts w:asciiTheme="minorHAnsi" w:eastAsia="Calibri" w:hAnsiTheme="minorHAnsi" w:cstheme="minorHAnsi"/>
          <w:sz w:val="22"/>
          <w:szCs w:val="22"/>
        </w:rPr>
      </w:pPr>
    </w:p>
    <w:p w14:paraId="6FAC8E97" w14:textId="77777777" w:rsidR="00DF3779" w:rsidRPr="00DF3779" w:rsidRDefault="00DF3779" w:rsidP="00DF3779">
      <w:pPr>
        <w:spacing w:after="120"/>
        <w:rPr>
          <w:rFonts w:asciiTheme="minorHAnsi" w:hAnsiTheme="minorHAnsi" w:cstheme="minorHAnsi"/>
          <w:b/>
          <w:color w:val="00B0F0"/>
          <w:sz w:val="28"/>
          <w:szCs w:val="32"/>
        </w:rPr>
      </w:pPr>
      <w:r w:rsidRPr="00DF3779">
        <w:rPr>
          <w:rFonts w:asciiTheme="minorHAnsi" w:hAnsiTheme="minorHAnsi" w:cstheme="minorHAnsi"/>
          <w:b/>
          <w:color w:val="00B0F0"/>
          <w:sz w:val="28"/>
          <w:szCs w:val="32"/>
        </w:rPr>
        <w:t>COMPRESSES GAS CYLINDERS</w:t>
      </w:r>
    </w:p>
    <w:p w14:paraId="156F74FF" w14:textId="1217CCDF" w:rsidR="00DF3779" w:rsidRDefault="00DF3779" w:rsidP="00DF3779">
      <w:pPr>
        <w:spacing w:after="120"/>
        <w:rPr>
          <w:rFonts w:asciiTheme="minorHAnsi" w:eastAsia="Calibri" w:hAnsiTheme="minorHAnsi" w:cstheme="minorHAnsi"/>
          <w:sz w:val="22"/>
          <w:szCs w:val="22"/>
        </w:rPr>
      </w:pPr>
      <w:r w:rsidRPr="00DF3779">
        <w:rPr>
          <w:rFonts w:asciiTheme="minorHAnsi" w:eastAsia="Calibri" w:hAnsiTheme="minorHAnsi" w:cstheme="minorHAnsi"/>
          <w:sz w:val="22"/>
          <w:szCs w:val="22"/>
        </w:rPr>
        <w:t xml:space="preserve">Gas cylinders must be kept in racks or </w:t>
      </w:r>
      <w:r w:rsidR="001F493D" w:rsidRPr="00DF3779">
        <w:rPr>
          <w:rFonts w:asciiTheme="minorHAnsi" w:eastAsia="Calibri" w:hAnsiTheme="minorHAnsi" w:cstheme="minorHAnsi"/>
          <w:sz w:val="22"/>
          <w:szCs w:val="22"/>
        </w:rPr>
        <w:t>stands or</w:t>
      </w:r>
      <w:r w:rsidRPr="00DF3779">
        <w:rPr>
          <w:rFonts w:asciiTheme="minorHAnsi" w:eastAsia="Calibri" w:hAnsiTheme="minorHAnsi" w:cstheme="minorHAnsi"/>
          <w:sz w:val="22"/>
          <w:szCs w:val="22"/>
        </w:rPr>
        <w:t xml:space="preserve"> set in an upright position and properly secured to prevent their being knocked over. They should be transported &amp; stored in an upright position with regulators removed and cylinder caps in place.</w:t>
      </w:r>
    </w:p>
    <w:p w14:paraId="5710952C" w14:textId="77777777" w:rsidR="00DF3779" w:rsidRPr="00DF3779" w:rsidRDefault="00DF3779" w:rsidP="00DF3779">
      <w:pPr>
        <w:spacing w:after="120"/>
        <w:rPr>
          <w:rFonts w:asciiTheme="minorHAnsi" w:eastAsia="Calibri" w:hAnsiTheme="minorHAnsi" w:cstheme="minorHAnsi"/>
          <w:sz w:val="22"/>
          <w:szCs w:val="22"/>
        </w:rPr>
      </w:pPr>
    </w:p>
    <w:p w14:paraId="49979497" w14:textId="77777777" w:rsidR="00DF3779" w:rsidRPr="00DF3779" w:rsidRDefault="00DF3779" w:rsidP="00DF3779">
      <w:pPr>
        <w:spacing w:after="120"/>
        <w:rPr>
          <w:rFonts w:asciiTheme="minorHAnsi" w:eastAsia="Calibri" w:hAnsiTheme="minorHAnsi" w:cstheme="minorHAnsi"/>
          <w:sz w:val="22"/>
          <w:szCs w:val="22"/>
        </w:rPr>
      </w:pPr>
      <w:r w:rsidRPr="00DF3779">
        <w:rPr>
          <w:rFonts w:asciiTheme="minorHAnsi" w:eastAsia="Calibri" w:hAnsiTheme="minorHAnsi" w:cstheme="minorHAnsi"/>
          <w:sz w:val="22"/>
          <w:szCs w:val="22"/>
        </w:rPr>
        <w:t>Do not handle oxygen regulators, oxygen cylinders, valves, or any other equipment with oily or greasy hands or gloves. Oxygen will react with oil and grease in such a manner that may result in a fire or explosion.</w:t>
      </w:r>
    </w:p>
    <w:p w14:paraId="643CEE30" w14:textId="77777777" w:rsidR="00487C1C" w:rsidRPr="00344CBF" w:rsidRDefault="00487C1C">
      <w:pPr>
        <w:pStyle w:val="BodyText2"/>
        <w:jc w:val="both"/>
        <w:rPr>
          <w:rFonts w:asciiTheme="minorHAnsi" w:hAnsiTheme="minorHAnsi" w:cstheme="minorHAnsi"/>
        </w:rPr>
      </w:pPr>
    </w:p>
    <w:p w14:paraId="16C3440A" w14:textId="77777777" w:rsidR="001523F2" w:rsidRPr="001523F2" w:rsidRDefault="001523F2" w:rsidP="001523F2">
      <w:pPr>
        <w:keepNext/>
        <w:keepLines/>
        <w:spacing w:after="120"/>
        <w:outlineLvl w:val="0"/>
        <w:rPr>
          <w:rFonts w:asciiTheme="minorHAnsi" w:hAnsiTheme="minorHAnsi" w:cstheme="minorHAnsi"/>
          <w:b/>
          <w:color w:val="00B0F0"/>
          <w:sz w:val="28"/>
          <w:szCs w:val="32"/>
        </w:rPr>
      </w:pPr>
      <w:r w:rsidRPr="001523F2">
        <w:rPr>
          <w:rFonts w:asciiTheme="minorHAnsi" w:hAnsiTheme="minorHAnsi" w:cstheme="minorHAnsi"/>
          <w:b/>
          <w:color w:val="00B0F0"/>
          <w:sz w:val="28"/>
          <w:szCs w:val="32"/>
        </w:rPr>
        <w:lastRenderedPageBreak/>
        <w:t>General policies for all operations</w:t>
      </w:r>
    </w:p>
    <w:p w14:paraId="5C15FE7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Employees should </w:t>
      </w:r>
      <w:r w:rsidRPr="001523F2">
        <w:rPr>
          <w:rFonts w:asciiTheme="minorHAnsi" w:eastAsia="Calibri" w:hAnsiTheme="minorHAnsi" w:cstheme="minorHAnsi"/>
          <w:noProof/>
          <w:sz w:val="22"/>
          <w:szCs w:val="22"/>
        </w:rPr>
        <w:t xml:space="preserve">perform their job tasks in a safe manner, </w:t>
      </w:r>
      <w:r w:rsidRPr="001523F2">
        <w:rPr>
          <w:rFonts w:asciiTheme="minorHAnsi" w:eastAsia="Calibri" w:hAnsiTheme="minorHAnsi" w:cstheme="minorHAnsi"/>
          <w:sz w:val="22"/>
          <w:szCs w:val="22"/>
        </w:rPr>
        <w:t>speak with your supervisor if you have any questions regarding safe work practices</w:t>
      </w:r>
    </w:p>
    <w:p w14:paraId="52D0C67E"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Illness </w:t>
      </w:r>
      <w:r w:rsidRPr="001523F2">
        <w:rPr>
          <w:rFonts w:asciiTheme="minorHAnsi" w:eastAsia="Calibri" w:hAnsiTheme="minorHAnsi" w:cstheme="minorHAnsi"/>
          <w:noProof/>
          <w:sz w:val="22"/>
          <w:szCs w:val="22"/>
        </w:rPr>
        <w:t>and/or</w:t>
      </w:r>
      <w:r w:rsidRPr="001523F2">
        <w:rPr>
          <w:rFonts w:asciiTheme="minorHAnsi" w:eastAsia="Calibr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2E5BBBB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Horseplay of any kind is strictly </w:t>
      </w:r>
      <w:r w:rsidRPr="001523F2">
        <w:rPr>
          <w:rFonts w:asciiTheme="minorHAnsi" w:eastAsia="Calibri" w:hAnsiTheme="minorHAnsi" w:cstheme="minorHAnsi"/>
          <w:noProof/>
          <w:sz w:val="22"/>
          <w:szCs w:val="22"/>
        </w:rPr>
        <w:t>forbidden,</w:t>
      </w:r>
      <w:r w:rsidRPr="001523F2">
        <w:rPr>
          <w:rFonts w:asciiTheme="minorHAnsi" w:eastAsia="Calibri" w:hAnsiTheme="minorHAnsi" w:cstheme="minorHAnsi"/>
          <w:sz w:val="22"/>
          <w:szCs w:val="22"/>
        </w:rPr>
        <w:t xml:space="preserve"> and </w:t>
      </w:r>
      <w:r w:rsidRPr="001523F2">
        <w:rPr>
          <w:rFonts w:asciiTheme="minorHAnsi" w:eastAsia="Calibri" w:hAnsiTheme="minorHAnsi" w:cstheme="minorHAnsi"/>
          <w:noProof/>
          <w:sz w:val="22"/>
          <w:szCs w:val="22"/>
        </w:rPr>
        <w:t>employees</w:t>
      </w:r>
      <w:r w:rsidRPr="001523F2">
        <w:rPr>
          <w:rFonts w:asciiTheme="minorHAnsi" w:eastAsia="Calibri" w:hAnsiTheme="minorHAnsi" w:cstheme="minorHAnsi"/>
          <w:sz w:val="22"/>
          <w:szCs w:val="22"/>
        </w:rPr>
        <w:t xml:space="preserve"> who willfully engage in horseplay are subject to disciplinary procedures, up to and including termination</w:t>
      </w:r>
    </w:p>
    <w:p w14:paraId="103E5E6A"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Clean and orderly work areas prevent injuries; take time each day to keep your work area clear of unnecessary materials, tools </w:t>
      </w:r>
      <w:r w:rsidRPr="001523F2">
        <w:rPr>
          <w:rFonts w:asciiTheme="minorHAnsi" w:eastAsia="Calibri" w:hAnsiTheme="minorHAnsi" w:cstheme="minorHAnsi"/>
          <w:noProof/>
          <w:sz w:val="22"/>
          <w:szCs w:val="22"/>
        </w:rPr>
        <w:t>and/or</w:t>
      </w:r>
      <w:r w:rsidRPr="001523F2">
        <w:rPr>
          <w:rFonts w:asciiTheme="minorHAnsi" w:eastAsia="Calibri" w:hAnsiTheme="minorHAnsi" w:cstheme="minorHAnsi"/>
          <w:sz w:val="22"/>
          <w:szCs w:val="22"/>
        </w:rPr>
        <w:t xml:space="preserve"> equipment </w:t>
      </w:r>
    </w:p>
    <w:p w14:paraId="43B8BBA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All exits and stairways should be clear and free of obstructions</w:t>
      </w:r>
    </w:p>
    <w:p w14:paraId="210504B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Use only approved, grounded electrical extension cords</w:t>
      </w:r>
    </w:p>
    <w:p w14:paraId="58938A2B"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Extension cords are to be unplugged, </w:t>
      </w:r>
      <w:proofErr w:type="gramStart"/>
      <w:r w:rsidRPr="001523F2">
        <w:rPr>
          <w:rFonts w:asciiTheme="minorHAnsi" w:eastAsia="Calibri" w:hAnsiTheme="minorHAnsi" w:cstheme="minorHAnsi"/>
          <w:sz w:val="22"/>
          <w:szCs w:val="22"/>
        </w:rPr>
        <w:t>coiled</w:t>
      </w:r>
      <w:proofErr w:type="gramEnd"/>
      <w:r w:rsidRPr="001523F2">
        <w:rPr>
          <w:rFonts w:asciiTheme="minorHAnsi" w:eastAsia="Calibri" w:hAnsiTheme="minorHAnsi" w:cstheme="minorHAnsi"/>
          <w:sz w:val="22"/>
          <w:szCs w:val="22"/>
        </w:rPr>
        <w:t xml:space="preserve"> and stored in their designated locations when not in use</w:t>
      </w:r>
    </w:p>
    <w:p w14:paraId="2F2886B6"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Dispose of extension cords that show wear and tear immediately</w:t>
      </w:r>
    </w:p>
    <w:p w14:paraId="40C4CDF5"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Follow proper lifting techniques and seek assistance when necessary</w:t>
      </w:r>
    </w:p>
    <w:p w14:paraId="591E01A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Ensure all equipment (dolly, </w:t>
      </w:r>
      <w:r w:rsidRPr="001523F2">
        <w:rPr>
          <w:rFonts w:asciiTheme="minorHAnsi" w:eastAsia="Calibri" w:hAnsiTheme="minorHAnsi" w:cstheme="minorHAnsi"/>
          <w:noProof/>
          <w:sz w:val="22"/>
          <w:szCs w:val="22"/>
        </w:rPr>
        <w:t>etc.</w:t>
      </w:r>
      <w:r w:rsidRPr="001523F2">
        <w:rPr>
          <w:rFonts w:asciiTheme="minorHAnsi" w:eastAsia="Calibri" w:hAnsiTheme="minorHAnsi" w:cstheme="minorHAnsi"/>
          <w:sz w:val="22"/>
          <w:szCs w:val="22"/>
        </w:rPr>
        <w:t xml:space="preserve">) is in good condition before use </w:t>
      </w:r>
    </w:p>
    <w:p w14:paraId="6F33233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Visually check equipment and machinery </w:t>
      </w:r>
      <w:r w:rsidRPr="001523F2">
        <w:rPr>
          <w:rFonts w:asciiTheme="minorHAnsi" w:eastAsia="Calibri" w:hAnsiTheme="minorHAnsi" w:cstheme="minorHAnsi"/>
          <w:noProof/>
          <w:sz w:val="22"/>
          <w:szCs w:val="22"/>
        </w:rPr>
        <w:t>before</w:t>
      </w:r>
      <w:r w:rsidRPr="001523F2">
        <w:rPr>
          <w:rFonts w:asciiTheme="minorHAnsi" w:eastAsia="Calibri" w:hAnsiTheme="minorHAnsi" w:cstheme="minorHAnsi"/>
          <w:sz w:val="22"/>
          <w:szCs w:val="22"/>
        </w:rPr>
        <w:t xml:space="preserve"> use and ensure work area is clear </w:t>
      </w:r>
    </w:p>
    <w:p w14:paraId="17DBA96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Never leave machines or equipment running while unattended</w:t>
      </w:r>
    </w:p>
    <w:p w14:paraId="60FE06B7"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Loose clothing, long hair and/or jewelry should not be worn by employees working around or near moving machinery or equipment </w:t>
      </w:r>
    </w:p>
    <w:p w14:paraId="0C548CD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of a personal music device in the work area, including vehicles, is at the discretion of the immediate supervisor </w:t>
      </w:r>
    </w:p>
    <w:p w14:paraId="22AB352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Smoking is strictly prohibited </w:t>
      </w:r>
    </w:p>
    <w:p w14:paraId="01F73759" w14:textId="77777777" w:rsidR="00487C1C" w:rsidRPr="00344CBF" w:rsidRDefault="00487C1C">
      <w:pPr>
        <w:jc w:val="both"/>
        <w:rPr>
          <w:rFonts w:asciiTheme="minorHAnsi" w:hAnsiTheme="minorHAnsi" w:cstheme="minorHAnsi"/>
        </w:rPr>
      </w:pPr>
    </w:p>
    <w:p w14:paraId="3D141750" w14:textId="77777777" w:rsidR="001728D1" w:rsidRPr="001728D1" w:rsidRDefault="001728D1" w:rsidP="001728D1">
      <w:pPr>
        <w:overflowPunct w:val="0"/>
        <w:autoSpaceDE w:val="0"/>
        <w:autoSpaceDN w:val="0"/>
        <w:adjustRightInd w:val="0"/>
        <w:textAlignment w:val="baseline"/>
        <w:rPr>
          <w:rFonts w:asciiTheme="minorHAnsi" w:hAnsiTheme="minorHAnsi" w:cstheme="minorHAnsi"/>
          <w:b/>
          <w:color w:val="00B0F0"/>
          <w:sz w:val="28"/>
          <w:szCs w:val="32"/>
        </w:rPr>
      </w:pPr>
      <w:r w:rsidRPr="001728D1">
        <w:rPr>
          <w:rFonts w:asciiTheme="minorHAnsi" w:hAnsiTheme="minorHAnsi" w:cstheme="minorHAnsi"/>
          <w:b/>
          <w:color w:val="00B0F0"/>
          <w:sz w:val="28"/>
          <w:szCs w:val="32"/>
        </w:rPr>
        <w:t>Medi-Flight Precautions</w:t>
      </w:r>
    </w:p>
    <w:p w14:paraId="46CF2610" w14:textId="77777777" w:rsidR="001728D1" w:rsidRPr="001728D1" w:rsidRDefault="001728D1" w:rsidP="001728D1">
      <w:pPr>
        <w:jc w:val="both"/>
        <w:rPr>
          <w:szCs w:val="24"/>
          <w:u w:val="single"/>
        </w:rPr>
      </w:pPr>
    </w:p>
    <w:p w14:paraId="13F41107" w14:textId="77777777" w:rsidR="001728D1" w:rsidRPr="001728D1" w:rsidRDefault="001728D1" w:rsidP="001728D1">
      <w:pPr>
        <w:jc w:val="both"/>
        <w:rPr>
          <w:u w:val="single"/>
        </w:rPr>
      </w:pPr>
      <w:r w:rsidRPr="001728D1">
        <w:rPr>
          <w:szCs w:val="24"/>
        </w:rPr>
        <w:t xml:space="preserve">Always approach the helicopter from either the front or from the side as directed by the pilot. Take into consideration the level of terrain the helicopter is stationed.  The helicopter blades may bend to as low as 4 feet from the ground. </w:t>
      </w:r>
    </w:p>
    <w:p w14:paraId="153DEB86" w14:textId="77777777" w:rsidR="001728D1" w:rsidRPr="001728D1" w:rsidRDefault="001728D1" w:rsidP="001728D1">
      <w:pPr>
        <w:jc w:val="center"/>
        <w:rPr>
          <w:b/>
          <w:u w:val="single"/>
        </w:rPr>
      </w:pPr>
    </w:p>
    <w:p w14:paraId="03812D14" w14:textId="77777777" w:rsidR="001728D1" w:rsidRPr="001728D1" w:rsidRDefault="001728D1" w:rsidP="001728D1">
      <w:pPr>
        <w:overflowPunct w:val="0"/>
        <w:autoSpaceDE w:val="0"/>
        <w:autoSpaceDN w:val="0"/>
        <w:adjustRightInd w:val="0"/>
        <w:textAlignment w:val="baseline"/>
        <w:rPr>
          <w:rFonts w:asciiTheme="minorHAnsi" w:hAnsiTheme="minorHAnsi" w:cstheme="minorHAnsi"/>
          <w:b/>
          <w:color w:val="00B0F0"/>
          <w:sz w:val="28"/>
          <w:szCs w:val="32"/>
        </w:rPr>
      </w:pPr>
      <w:r w:rsidRPr="001728D1">
        <w:rPr>
          <w:rFonts w:asciiTheme="minorHAnsi" w:hAnsiTheme="minorHAnsi" w:cstheme="minorHAnsi"/>
          <w:b/>
          <w:color w:val="00B0F0"/>
          <w:sz w:val="28"/>
          <w:szCs w:val="32"/>
        </w:rPr>
        <w:t>Cot Operation and Safety</w:t>
      </w:r>
    </w:p>
    <w:p w14:paraId="0DAB10FD" w14:textId="77777777" w:rsidR="001728D1" w:rsidRPr="001728D1" w:rsidRDefault="001728D1" w:rsidP="001728D1">
      <w:pPr>
        <w:overflowPunct w:val="0"/>
        <w:autoSpaceDE w:val="0"/>
        <w:autoSpaceDN w:val="0"/>
        <w:adjustRightInd w:val="0"/>
        <w:textAlignment w:val="baseline"/>
      </w:pPr>
    </w:p>
    <w:p w14:paraId="76B780A4" w14:textId="77777777" w:rsidR="001728D1" w:rsidRPr="001728D1" w:rsidRDefault="001728D1" w:rsidP="001728D1">
      <w:pPr>
        <w:overflowPunct w:val="0"/>
        <w:autoSpaceDE w:val="0"/>
        <w:autoSpaceDN w:val="0"/>
        <w:adjustRightInd w:val="0"/>
        <w:jc w:val="both"/>
        <w:textAlignment w:val="baseline"/>
      </w:pPr>
      <w:r w:rsidRPr="001728D1">
        <w:lastRenderedPageBreak/>
        <w:t>Only trained personnel are permitted to operate cots owned by (</w:t>
      </w:r>
      <w:r w:rsidRPr="001728D1">
        <w:rPr>
          <w:i/>
        </w:rPr>
        <w:t>Insert Company Name</w:t>
      </w:r>
      <w:r w:rsidRPr="001728D1">
        <w:t>). Persons who have not been trained to operate an ambulance cot can cause injury or be injured. Use the cot only for the purpose intended by the manufacturer</w:t>
      </w:r>
      <w:r w:rsidRPr="001728D1">
        <w:rPr>
          <w:b/>
          <w:i/>
        </w:rPr>
        <w:t>.</w:t>
      </w:r>
    </w:p>
    <w:p w14:paraId="78CEFF66" w14:textId="77777777" w:rsidR="001728D1" w:rsidRPr="001728D1" w:rsidRDefault="001728D1" w:rsidP="001728D1">
      <w:pPr>
        <w:overflowPunct w:val="0"/>
        <w:autoSpaceDE w:val="0"/>
        <w:autoSpaceDN w:val="0"/>
        <w:adjustRightInd w:val="0"/>
        <w:jc w:val="both"/>
        <w:textAlignment w:val="baseline"/>
      </w:pPr>
    </w:p>
    <w:p w14:paraId="3828D495" w14:textId="77777777" w:rsidR="001728D1" w:rsidRPr="001728D1" w:rsidRDefault="001728D1" w:rsidP="001728D1">
      <w:pPr>
        <w:overflowPunct w:val="0"/>
        <w:autoSpaceDE w:val="0"/>
        <w:autoSpaceDN w:val="0"/>
        <w:adjustRightInd w:val="0"/>
        <w:jc w:val="both"/>
        <w:textAlignment w:val="baseline"/>
      </w:pPr>
      <w:r w:rsidRPr="001728D1">
        <w:t xml:space="preserve">Use additional help as deemed by protocol to safely lift the weight of patient, </w:t>
      </w:r>
      <w:proofErr w:type="gramStart"/>
      <w:r w:rsidRPr="001728D1">
        <w:t>cot</w:t>
      </w:r>
      <w:proofErr w:type="gramEnd"/>
      <w:r w:rsidRPr="001728D1">
        <w:t xml:space="preserve"> and any equipment.</w:t>
      </w:r>
    </w:p>
    <w:p w14:paraId="11701A98" w14:textId="77777777" w:rsidR="001728D1" w:rsidRPr="001728D1" w:rsidRDefault="001728D1" w:rsidP="001728D1">
      <w:pPr>
        <w:overflowPunct w:val="0"/>
        <w:autoSpaceDE w:val="0"/>
        <w:autoSpaceDN w:val="0"/>
        <w:adjustRightInd w:val="0"/>
        <w:jc w:val="center"/>
        <w:textAlignment w:val="baseline"/>
        <w:rPr>
          <w:b/>
          <w:u w:val="single"/>
        </w:rPr>
      </w:pPr>
    </w:p>
    <w:p w14:paraId="14B8F11E" w14:textId="77777777" w:rsidR="001728D1" w:rsidRPr="001728D1" w:rsidRDefault="001728D1" w:rsidP="001728D1">
      <w:pPr>
        <w:overflowPunct w:val="0"/>
        <w:autoSpaceDE w:val="0"/>
        <w:autoSpaceDN w:val="0"/>
        <w:adjustRightInd w:val="0"/>
        <w:textAlignment w:val="baseline"/>
        <w:rPr>
          <w:rFonts w:asciiTheme="minorHAnsi" w:hAnsiTheme="minorHAnsi" w:cstheme="minorHAnsi"/>
          <w:b/>
          <w:color w:val="00B0F0"/>
          <w:sz w:val="28"/>
          <w:szCs w:val="32"/>
        </w:rPr>
      </w:pPr>
      <w:r w:rsidRPr="001728D1">
        <w:rPr>
          <w:rFonts w:asciiTheme="minorHAnsi" w:hAnsiTheme="minorHAnsi" w:cstheme="minorHAnsi"/>
          <w:b/>
          <w:color w:val="00B0F0"/>
          <w:sz w:val="28"/>
          <w:szCs w:val="32"/>
        </w:rPr>
        <w:t>General Cot Operating Guidelines</w:t>
      </w:r>
    </w:p>
    <w:p w14:paraId="1606D2B5" w14:textId="77777777" w:rsidR="001728D1" w:rsidRPr="001728D1" w:rsidRDefault="001728D1" w:rsidP="001728D1">
      <w:pPr>
        <w:overflowPunct w:val="0"/>
        <w:autoSpaceDE w:val="0"/>
        <w:autoSpaceDN w:val="0"/>
        <w:adjustRightInd w:val="0"/>
        <w:jc w:val="both"/>
        <w:textAlignment w:val="baseline"/>
      </w:pPr>
    </w:p>
    <w:p w14:paraId="1ECE362F" w14:textId="77777777" w:rsidR="001728D1" w:rsidRPr="001728D1" w:rsidRDefault="001728D1" w:rsidP="001728D1">
      <w:pPr>
        <w:overflowPunct w:val="0"/>
        <w:autoSpaceDE w:val="0"/>
        <w:autoSpaceDN w:val="0"/>
        <w:adjustRightInd w:val="0"/>
        <w:jc w:val="both"/>
        <w:textAlignment w:val="baseline"/>
      </w:pPr>
      <w:r w:rsidRPr="001728D1">
        <w:t>Operators stand at opposite ends of the cot, using an underhand grip (palms up) to grasp the main frame with both hands.</w:t>
      </w:r>
    </w:p>
    <w:p w14:paraId="6801670A" w14:textId="77777777" w:rsidR="001728D1" w:rsidRPr="001728D1" w:rsidRDefault="001728D1" w:rsidP="001728D1">
      <w:pPr>
        <w:overflowPunct w:val="0"/>
        <w:autoSpaceDE w:val="0"/>
        <w:autoSpaceDN w:val="0"/>
        <w:adjustRightInd w:val="0"/>
        <w:jc w:val="both"/>
        <w:textAlignment w:val="baseline"/>
      </w:pPr>
    </w:p>
    <w:p w14:paraId="18DACCCB" w14:textId="77777777" w:rsidR="001728D1" w:rsidRPr="001728D1" w:rsidRDefault="001728D1" w:rsidP="001728D1">
      <w:pPr>
        <w:overflowPunct w:val="0"/>
        <w:autoSpaceDE w:val="0"/>
        <w:autoSpaceDN w:val="0"/>
        <w:adjustRightInd w:val="0"/>
        <w:jc w:val="both"/>
        <w:textAlignment w:val="baseline"/>
      </w:pPr>
      <w:r w:rsidRPr="001728D1">
        <w:t>Changing cot positions requires two operators.  The only exception would occur when the cot is empty.</w:t>
      </w:r>
    </w:p>
    <w:p w14:paraId="1CEF3947" w14:textId="77777777" w:rsidR="001728D1" w:rsidRPr="001728D1" w:rsidRDefault="001728D1" w:rsidP="001728D1">
      <w:pPr>
        <w:overflowPunct w:val="0"/>
        <w:autoSpaceDE w:val="0"/>
        <w:autoSpaceDN w:val="0"/>
        <w:adjustRightInd w:val="0"/>
        <w:jc w:val="both"/>
        <w:textAlignment w:val="baseline"/>
      </w:pPr>
    </w:p>
    <w:p w14:paraId="20750EBE" w14:textId="77777777" w:rsidR="001728D1" w:rsidRPr="001728D1" w:rsidRDefault="001728D1" w:rsidP="001728D1">
      <w:pPr>
        <w:overflowPunct w:val="0"/>
        <w:autoSpaceDE w:val="0"/>
        <w:autoSpaceDN w:val="0"/>
        <w:adjustRightInd w:val="0"/>
        <w:jc w:val="both"/>
        <w:textAlignment w:val="baseline"/>
      </w:pPr>
      <w:r w:rsidRPr="001728D1">
        <w:t>Lift the weight of the cot off its wheels before squeezing a control handle.</w:t>
      </w:r>
    </w:p>
    <w:p w14:paraId="45C36078" w14:textId="77777777" w:rsidR="001728D1" w:rsidRPr="001728D1" w:rsidRDefault="001728D1" w:rsidP="001728D1">
      <w:pPr>
        <w:overflowPunct w:val="0"/>
        <w:autoSpaceDE w:val="0"/>
        <w:autoSpaceDN w:val="0"/>
        <w:adjustRightInd w:val="0"/>
        <w:jc w:val="both"/>
        <w:textAlignment w:val="baseline"/>
      </w:pPr>
    </w:p>
    <w:p w14:paraId="7358C670" w14:textId="77777777" w:rsidR="001728D1" w:rsidRPr="001728D1" w:rsidRDefault="001728D1" w:rsidP="001728D1">
      <w:pPr>
        <w:overflowPunct w:val="0"/>
        <w:autoSpaceDE w:val="0"/>
        <w:autoSpaceDN w:val="0"/>
        <w:adjustRightInd w:val="0"/>
        <w:jc w:val="both"/>
        <w:textAlignment w:val="baseline"/>
      </w:pPr>
      <w:r w:rsidRPr="001728D1">
        <w:t>Be prepared to control, the normal downward movement of the cot that occurs when a control handle is squeezed.</w:t>
      </w:r>
    </w:p>
    <w:p w14:paraId="2FC1B7A4" w14:textId="77777777" w:rsidR="001728D1" w:rsidRPr="001728D1" w:rsidRDefault="001728D1" w:rsidP="001728D1">
      <w:pPr>
        <w:overflowPunct w:val="0"/>
        <w:autoSpaceDE w:val="0"/>
        <w:autoSpaceDN w:val="0"/>
        <w:adjustRightInd w:val="0"/>
        <w:jc w:val="both"/>
        <w:textAlignment w:val="baseline"/>
      </w:pPr>
    </w:p>
    <w:p w14:paraId="35AED948" w14:textId="77777777" w:rsidR="001728D1" w:rsidRPr="001728D1" w:rsidRDefault="001728D1" w:rsidP="001728D1">
      <w:pPr>
        <w:overflowPunct w:val="0"/>
        <w:autoSpaceDE w:val="0"/>
        <w:autoSpaceDN w:val="0"/>
        <w:adjustRightInd w:val="0"/>
        <w:jc w:val="both"/>
        <w:textAlignment w:val="baseline"/>
      </w:pPr>
      <w:r w:rsidRPr="001728D1">
        <w:t>Make sure the undercarriage is locked into the new position before you release your grasp on the frame.</w:t>
      </w:r>
    </w:p>
    <w:p w14:paraId="66A96FEA" w14:textId="0D3742CC" w:rsidR="001728D1" w:rsidRDefault="001728D1" w:rsidP="001523F2">
      <w:pPr>
        <w:pStyle w:val="BodyText2"/>
        <w:rPr>
          <w:rFonts w:asciiTheme="minorHAnsi" w:hAnsiTheme="minorHAnsi" w:cstheme="minorHAnsi"/>
          <w:b/>
          <w:color w:val="00B0F0"/>
          <w:sz w:val="28"/>
          <w:szCs w:val="32"/>
        </w:rPr>
      </w:pPr>
    </w:p>
    <w:p w14:paraId="1C0A36F9" w14:textId="77777777" w:rsidR="001728D1" w:rsidRDefault="001728D1" w:rsidP="001523F2">
      <w:pPr>
        <w:pStyle w:val="BodyText2"/>
        <w:rPr>
          <w:rFonts w:asciiTheme="minorHAnsi" w:hAnsiTheme="minorHAnsi" w:cstheme="minorHAnsi"/>
          <w:b/>
          <w:color w:val="00B0F0"/>
          <w:sz w:val="28"/>
          <w:szCs w:val="32"/>
        </w:rPr>
      </w:pPr>
    </w:p>
    <w:p w14:paraId="0412F23B" w14:textId="23C8BA8D" w:rsidR="00487C1C" w:rsidRPr="00344CBF" w:rsidRDefault="00497856" w:rsidP="001523F2">
      <w:pPr>
        <w:pStyle w:val="BodyText2"/>
        <w:rPr>
          <w:rFonts w:asciiTheme="minorHAnsi" w:hAnsiTheme="minorHAnsi" w:cstheme="minorHAnsi"/>
          <w:b/>
          <w:color w:val="00B0F0"/>
          <w:sz w:val="28"/>
          <w:szCs w:val="32"/>
        </w:rPr>
      </w:pPr>
      <w:r>
        <w:rPr>
          <w:rFonts w:asciiTheme="minorHAnsi" w:hAnsiTheme="minorHAnsi" w:cstheme="minorHAnsi"/>
          <w:b/>
          <w:color w:val="00B0F0"/>
          <w:sz w:val="28"/>
          <w:szCs w:val="32"/>
        </w:rPr>
        <w:t>Patient care and transfer</w:t>
      </w:r>
    </w:p>
    <w:p w14:paraId="65E36AF2" w14:textId="77777777" w:rsidR="00487C1C" w:rsidRPr="00344CBF" w:rsidRDefault="00487C1C">
      <w:pPr>
        <w:pStyle w:val="BodyText2"/>
        <w:jc w:val="center"/>
        <w:rPr>
          <w:rFonts w:asciiTheme="minorHAnsi" w:hAnsiTheme="minorHAnsi" w:cstheme="minorHAnsi"/>
          <w:b/>
          <w:u w:val="single"/>
        </w:rPr>
      </w:pPr>
    </w:p>
    <w:p w14:paraId="608AA882" w14:textId="77DD4052" w:rsidR="00487C1C" w:rsidRPr="00497856" w:rsidRDefault="00487C1C">
      <w:pPr>
        <w:pStyle w:val="BodyText2"/>
        <w:tabs>
          <w:tab w:val="left" w:pos="0"/>
        </w:tabs>
        <w:jc w:val="both"/>
        <w:rPr>
          <w:rFonts w:asciiTheme="minorHAnsi" w:hAnsiTheme="minorHAnsi" w:cstheme="minorHAnsi"/>
          <w:sz w:val="22"/>
          <w:szCs w:val="22"/>
        </w:rPr>
      </w:pPr>
      <w:r w:rsidRPr="00497856">
        <w:rPr>
          <w:rFonts w:asciiTheme="minorHAnsi" w:hAnsiTheme="minorHAnsi" w:cstheme="minorHAnsi"/>
          <w:sz w:val="22"/>
          <w:szCs w:val="22"/>
        </w:rPr>
        <w:t>Employees shall evaluate the person</w:t>
      </w:r>
      <w:r w:rsidR="00497856">
        <w:rPr>
          <w:rFonts w:asciiTheme="minorHAnsi" w:hAnsiTheme="minorHAnsi" w:cstheme="minorHAnsi"/>
          <w:sz w:val="22"/>
          <w:szCs w:val="22"/>
        </w:rPr>
        <w:t xml:space="preserve"> or </w:t>
      </w:r>
      <w:r w:rsidRPr="00497856">
        <w:rPr>
          <w:rFonts w:asciiTheme="minorHAnsi" w:hAnsiTheme="minorHAnsi" w:cstheme="minorHAnsi"/>
          <w:sz w:val="22"/>
          <w:szCs w:val="22"/>
        </w:rPr>
        <w:t xml:space="preserve">object to be lifted prior to attempting the </w:t>
      </w:r>
      <w:r w:rsidR="00A21A83" w:rsidRPr="00497856">
        <w:rPr>
          <w:rFonts w:asciiTheme="minorHAnsi" w:hAnsiTheme="minorHAnsi" w:cstheme="minorHAnsi"/>
          <w:sz w:val="22"/>
          <w:szCs w:val="22"/>
        </w:rPr>
        <w:t>transfer</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Appropriate</w:t>
      </w:r>
      <w:r w:rsidRPr="00497856">
        <w:rPr>
          <w:rFonts w:asciiTheme="minorHAnsi" w:hAnsiTheme="minorHAnsi" w:cstheme="minorHAnsi"/>
          <w:sz w:val="22"/>
          <w:szCs w:val="22"/>
        </w:rPr>
        <w:t xml:space="preserve"> body mechanics </w:t>
      </w:r>
      <w:r w:rsidR="00A21A83" w:rsidRPr="00497856">
        <w:rPr>
          <w:rFonts w:asciiTheme="minorHAnsi" w:hAnsiTheme="minorHAnsi" w:cstheme="minorHAnsi"/>
          <w:sz w:val="22"/>
          <w:szCs w:val="22"/>
        </w:rPr>
        <w:t>will be used during every resident transfer</w:t>
      </w:r>
      <w:r w:rsidRPr="00497856">
        <w:rPr>
          <w:rFonts w:asciiTheme="minorHAnsi" w:hAnsiTheme="minorHAnsi" w:cstheme="minorHAnsi"/>
          <w:sz w:val="22"/>
          <w:szCs w:val="22"/>
        </w:rPr>
        <w:t>.</w:t>
      </w:r>
    </w:p>
    <w:p w14:paraId="426F75A4" w14:textId="77777777" w:rsidR="00487C1C" w:rsidRPr="00497856" w:rsidRDefault="00487C1C">
      <w:pPr>
        <w:pStyle w:val="BodyText2"/>
        <w:jc w:val="both"/>
        <w:rPr>
          <w:rFonts w:asciiTheme="minorHAnsi" w:hAnsiTheme="minorHAnsi" w:cstheme="minorHAnsi"/>
          <w:sz w:val="22"/>
          <w:szCs w:val="22"/>
        </w:rPr>
      </w:pPr>
    </w:p>
    <w:p w14:paraId="4900FC6E" w14:textId="115B2601"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Lifting aids such as standard mechanical lifts</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 xml:space="preserve">hoists or </w:t>
      </w:r>
      <w:r w:rsidR="00A21A83" w:rsidRPr="00497856">
        <w:rPr>
          <w:rFonts w:asciiTheme="minorHAnsi" w:hAnsiTheme="minorHAnsi" w:cstheme="minorHAnsi"/>
          <w:sz w:val="22"/>
          <w:szCs w:val="22"/>
        </w:rPr>
        <w:t>other aids</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will</w:t>
      </w:r>
      <w:r w:rsidRPr="00497856">
        <w:rPr>
          <w:rFonts w:asciiTheme="minorHAnsi" w:hAnsiTheme="minorHAnsi" w:cstheme="minorHAnsi"/>
          <w:sz w:val="22"/>
          <w:szCs w:val="22"/>
        </w:rPr>
        <w:t xml:space="preserve"> be used to </w:t>
      </w:r>
      <w:r w:rsidR="00497856" w:rsidRPr="00497856">
        <w:rPr>
          <w:rFonts w:asciiTheme="minorHAnsi" w:hAnsiTheme="minorHAnsi" w:cstheme="minorHAnsi"/>
          <w:sz w:val="22"/>
          <w:szCs w:val="22"/>
        </w:rPr>
        <w:t>lift,</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transfer residents/patients whenever required.</w:t>
      </w:r>
    </w:p>
    <w:p w14:paraId="45E0D85C" w14:textId="77777777" w:rsidR="00487C1C" w:rsidRPr="00497856" w:rsidRDefault="00487C1C">
      <w:pPr>
        <w:pStyle w:val="BodyText2"/>
        <w:ind w:left="720"/>
        <w:jc w:val="both"/>
        <w:rPr>
          <w:rFonts w:asciiTheme="minorHAnsi" w:hAnsiTheme="minorHAnsi" w:cstheme="minorHAnsi"/>
          <w:sz w:val="22"/>
          <w:szCs w:val="22"/>
        </w:rPr>
      </w:pPr>
    </w:p>
    <w:p w14:paraId="5DD91770" w14:textId="7FCA6C9C" w:rsidR="00A21A83" w:rsidRPr="00497856" w:rsidRDefault="00A21A83">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Gait belts will be used when assisting residents in walking to ensure the prevention </w:t>
      </w:r>
      <w:r w:rsidR="00497856" w:rsidRPr="00497856">
        <w:rPr>
          <w:rFonts w:asciiTheme="minorHAnsi" w:hAnsiTheme="minorHAnsi" w:cstheme="minorHAnsi"/>
          <w:sz w:val="22"/>
          <w:szCs w:val="22"/>
        </w:rPr>
        <w:t>of</w:t>
      </w:r>
      <w:r w:rsidR="00497856">
        <w:rPr>
          <w:rFonts w:asciiTheme="minorHAnsi" w:hAnsiTheme="minorHAnsi" w:cstheme="minorHAnsi"/>
          <w:sz w:val="22"/>
          <w:szCs w:val="22"/>
        </w:rPr>
        <w:t xml:space="preserve"> a </w:t>
      </w:r>
      <w:proofErr w:type="gramStart"/>
      <w:r w:rsidR="00497856">
        <w:rPr>
          <w:rFonts w:asciiTheme="minorHAnsi" w:hAnsiTheme="minorHAnsi" w:cstheme="minorHAnsi"/>
          <w:sz w:val="22"/>
          <w:szCs w:val="22"/>
        </w:rPr>
        <w:t>fall;</w:t>
      </w:r>
      <w:proofErr w:type="gramEnd"/>
      <w:r w:rsidR="00497856">
        <w:rPr>
          <w:rFonts w:asciiTheme="minorHAnsi" w:hAnsiTheme="minorHAnsi" w:cstheme="minorHAnsi"/>
          <w:sz w:val="22"/>
          <w:szCs w:val="22"/>
        </w:rPr>
        <w:t xml:space="preserve"> </w:t>
      </w:r>
      <w:r w:rsidRPr="00497856">
        <w:rPr>
          <w:rFonts w:asciiTheme="minorHAnsi" w:hAnsiTheme="minorHAnsi" w:cstheme="minorHAnsi"/>
          <w:sz w:val="22"/>
          <w:szCs w:val="22"/>
        </w:rPr>
        <w:t>or</w:t>
      </w:r>
      <w:r w:rsidR="00E83063" w:rsidRPr="00497856">
        <w:rPr>
          <w:rFonts w:asciiTheme="minorHAnsi" w:hAnsiTheme="minorHAnsi" w:cstheme="minorHAnsi"/>
          <w:sz w:val="22"/>
          <w:szCs w:val="22"/>
        </w:rPr>
        <w:t xml:space="preserve"> the proper controlled movement</w:t>
      </w:r>
      <w:r w:rsidRPr="00497856">
        <w:rPr>
          <w:rFonts w:asciiTheme="minorHAnsi" w:hAnsiTheme="minorHAnsi" w:cstheme="minorHAnsi"/>
          <w:sz w:val="22"/>
          <w:szCs w:val="22"/>
        </w:rPr>
        <w:t xml:space="preserve"> in the event of a resident fall.</w:t>
      </w:r>
    </w:p>
    <w:p w14:paraId="6C65119B" w14:textId="77777777" w:rsidR="00A21A83" w:rsidRPr="00497856" w:rsidRDefault="00A21A83">
      <w:pPr>
        <w:pStyle w:val="BodyText2"/>
        <w:jc w:val="both"/>
        <w:rPr>
          <w:rFonts w:asciiTheme="minorHAnsi" w:hAnsiTheme="minorHAnsi" w:cstheme="minorHAnsi"/>
          <w:sz w:val="22"/>
          <w:szCs w:val="22"/>
        </w:rPr>
      </w:pPr>
    </w:p>
    <w:p w14:paraId="7C61530D" w14:textId="51316152"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The use of </w:t>
      </w:r>
      <w:r w:rsidR="00497856" w:rsidRPr="00497856">
        <w:rPr>
          <w:rFonts w:asciiTheme="minorHAnsi" w:hAnsiTheme="minorHAnsi" w:cstheme="minorHAnsi"/>
          <w:sz w:val="22"/>
          <w:szCs w:val="22"/>
        </w:rPr>
        <w:t>wheelchairs</w:t>
      </w:r>
      <w:r w:rsidRPr="00497856">
        <w:rPr>
          <w:rFonts w:asciiTheme="minorHAnsi" w:hAnsiTheme="minorHAnsi" w:cstheme="minorHAnsi"/>
          <w:sz w:val="22"/>
          <w:szCs w:val="22"/>
        </w:rPr>
        <w:t xml:space="preserve"> to transport residents is a primary mode of transport in healthcare or nursing home facilities. </w:t>
      </w:r>
      <w:r w:rsidR="00497856"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proper condition of these devices to include wheel locks, </w:t>
      </w:r>
      <w:proofErr w:type="gramStart"/>
      <w:r w:rsidRPr="00497856">
        <w:rPr>
          <w:rFonts w:asciiTheme="minorHAnsi" w:hAnsiTheme="minorHAnsi" w:cstheme="minorHAnsi"/>
          <w:sz w:val="22"/>
          <w:szCs w:val="22"/>
        </w:rPr>
        <w:t>foot rests</w:t>
      </w:r>
      <w:proofErr w:type="gramEnd"/>
      <w:r w:rsidRPr="00497856">
        <w:rPr>
          <w:rFonts w:asciiTheme="minorHAnsi" w:hAnsiTheme="minorHAnsi" w:cstheme="minorHAnsi"/>
          <w:sz w:val="22"/>
          <w:szCs w:val="22"/>
        </w:rPr>
        <w:t xml:space="preserve"> and general condition to insure safety of care giver &amp; resident.</w:t>
      </w:r>
    </w:p>
    <w:p w14:paraId="3CBC21B8" w14:textId="77777777" w:rsidR="00487C1C" w:rsidRPr="00344CBF" w:rsidRDefault="00487C1C">
      <w:pPr>
        <w:pStyle w:val="BodyText2"/>
        <w:jc w:val="both"/>
        <w:rPr>
          <w:rFonts w:asciiTheme="minorHAnsi" w:hAnsiTheme="minorHAnsi" w:cstheme="minorHAnsi"/>
        </w:rPr>
      </w:pPr>
      <w:r w:rsidRPr="00344CBF">
        <w:rPr>
          <w:rFonts w:asciiTheme="minorHAnsi" w:hAnsiTheme="minorHAnsi" w:cstheme="minorHAnsi"/>
        </w:rPr>
        <w:t xml:space="preserve"> </w:t>
      </w:r>
    </w:p>
    <w:p w14:paraId="1D13F423" w14:textId="77777777" w:rsidR="001523F2" w:rsidRPr="001523F2" w:rsidRDefault="001523F2" w:rsidP="001523F2">
      <w:pPr>
        <w:keepNext/>
        <w:keepLines/>
        <w:spacing w:after="120"/>
        <w:outlineLvl w:val="0"/>
        <w:rPr>
          <w:rFonts w:asciiTheme="minorHAnsi" w:hAnsiTheme="minorHAnsi" w:cstheme="minorHAnsi"/>
          <w:b/>
          <w:color w:val="00B0F0"/>
          <w:sz w:val="28"/>
          <w:szCs w:val="32"/>
        </w:rPr>
      </w:pPr>
      <w:r w:rsidRPr="001523F2">
        <w:rPr>
          <w:rFonts w:asciiTheme="minorHAnsi" w:hAnsiTheme="minorHAnsi" w:cstheme="minorHAnsi"/>
          <w:b/>
          <w:color w:val="00B0F0"/>
          <w:sz w:val="28"/>
          <w:szCs w:val="32"/>
        </w:rPr>
        <w:t>Slip, trip and fall prevention</w:t>
      </w:r>
    </w:p>
    <w:p w14:paraId="2189A1BB"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Footwear should be flat, </w:t>
      </w:r>
      <w:r w:rsidRPr="001523F2">
        <w:rPr>
          <w:rFonts w:asciiTheme="minorHAnsi" w:eastAsia="Calibri" w:hAnsiTheme="minorHAnsi" w:cstheme="minorHAnsi"/>
          <w:noProof/>
          <w:sz w:val="22"/>
          <w:szCs w:val="22"/>
        </w:rPr>
        <w:t>slip-resistant</w:t>
      </w:r>
      <w:r w:rsidRPr="001523F2">
        <w:rPr>
          <w:rFonts w:asciiTheme="minorHAnsi" w:eastAsia="Calibri" w:hAnsiTheme="minorHAnsi" w:cstheme="minorHAnsi"/>
          <w:sz w:val="22"/>
          <w:szCs w:val="22"/>
        </w:rPr>
        <w:t xml:space="preserve"> with a closed toe and heel </w:t>
      </w:r>
    </w:p>
    <w:p w14:paraId="380E538F"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Floors should be kept clean and dry; use designated wet floor signage whenever necessary </w:t>
      </w:r>
    </w:p>
    <w:p w14:paraId="18A85983"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lastRenderedPageBreak/>
        <w:t xml:space="preserve">Mops, brooms, </w:t>
      </w:r>
      <w:proofErr w:type="gramStart"/>
      <w:r w:rsidRPr="001523F2">
        <w:rPr>
          <w:rFonts w:asciiTheme="minorHAnsi" w:eastAsia="Calibri" w:hAnsiTheme="minorHAnsi" w:cstheme="minorHAnsi"/>
          <w:sz w:val="22"/>
          <w:szCs w:val="22"/>
        </w:rPr>
        <w:t>boxes</w:t>
      </w:r>
      <w:proofErr w:type="gramEnd"/>
      <w:r w:rsidRPr="001523F2">
        <w:rPr>
          <w:rFonts w:asciiTheme="minorHAnsi" w:eastAsia="Calibri" w:hAnsiTheme="minorHAnsi" w:cstheme="minorHAnsi"/>
          <w:sz w:val="22"/>
          <w:szCs w:val="22"/>
        </w:rPr>
        <w:t xml:space="preserve"> and other articles should be properly stored and cleared from passageways</w:t>
      </w:r>
    </w:p>
    <w:p w14:paraId="0D7EB1C9"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a step stool or ladder when reaching overhead </w:t>
      </w:r>
    </w:p>
    <w:p w14:paraId="50773287"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Do not stand on boxes, chairs, desks, </w:t>
      </w:r>
      <w:proofErr w:type="gramStart"/>
      <w:r w:rsidRPr="001523F2">
        <w:rPr>
          <w:rFonts w:asciiTheme="minorHAnsi" w:eastAsia="Calibri" w:hAnsiTheme="minorHAnsi" w:cstheme="minorHAnsi"/>
          <w:sz w:val="22"/>
          <w:szCs w:val="22"/>
        </w:rPr>
        <w:t>tables</w:t>
      </w:r>
      <w:proofErr w:type="gramEnd"/>
      <w:r w:rsidRPr="001523F2">
        <w:rPr>
          <w:rFonts w:asciiTheme="minorHAnsi" w:eastAsia="Calibri" w:hAnsiTheme="minorHAnsi" w:cstheme="minorHAnsi"/>
          <w:sz w:val="22"/>
          <w:szCs w:val="22"/>
        </w:rPr>
        <w:t xml:space="preserve"> or other elevated surfaces</w:t>
      </w:r>
    </w:p>
    <w:p w14:paraId="020E946E" w14:textId="77777777" w:rsidR="00487C1C" w:rsidRPr="00344CBF" w:rsidRDefault="00487C1C">
      <w:pPr>
        <w:pStyle w:val="BodyText2"/>
        <w:ind w:hanging="90"/>
        <w:jc w:val="center"/>
        <w:rPr>
          <w:rFonts w:asciiTheme="minorHAnsi" w:hAnsiTheme="minorHAnsi" w:cstheme="minorHAnsi"/>
          <w:b/>
          <w:u w:val="single"/>
        </w:rPr>
      </w:pPr>
    </w:p>
    <w:p w14:paraId="5F7136F6" w14:textId="77777777"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Kitchen/cooking operations:</w:t>
      </w:r>
    </w:p>
    <w:p w14:paraId="155658F5"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must </w:t>
      </w:r>
      <w:r w:rsidRPr="005A29A0">
        <w:rPr>
          <w:rFonts w:asciiTheme="minorHAnsi" w:eastAsia="Calibri" w:hAnsiTheme="minorHAnsi" w:cstheme="minorHAnsi"/>
          <w:noProof/>
          <w:sz w:val="22"/>
          <w:szCs w:val="22"/>
        </w:rPr>
        <w:t>be trained</w:t>
      </w:r>
      <w:r w:rsidRPr="005A29A0">
        <w:rPr>
          <w:rFonts w:asciiTheme="minorHAnsi" w:eastAsia="Calibri" w:hAnsiTheme="minorHAnsi" w:cstheme="minorHAnsi"/>
          <w:sz w:val="22"/>
          <w:szCs w:val="22"/>
        </w:rPr>
        <w:t xml:space="preserve"> on the safe </w:t>
      </w:r>
      <w:r w:rsidRPr="005A29A0">
        <w:rPr>
          <w:rFonts w:asciiTheme="minorHAnsi" w:eastAsia="Calibri" w:hAnsiTheme="minorHAnsi" w:cstheme="minorHAnsi"/>
          <w:noProof/>
          <w:sz w:val="22"/>
          <w:szCs w:val="22"/>
        </w:rPr>
        <w:t>operation</w:t>
      </w:r>
      <w:r w:rsidRPr="005A29A0">
        <w:rPr>
          <w:rFonts w:asciiTheme="minorHAnsi" w:eastAsia="Calibri" w:hAnsiTheme="minorHAnsi" w:cstheme="minorHAnsi"/>
          <w:sz w:val="22"/>
          <w:szCs w:val="22"/>
        </w:rPr>
        <w:t xml:space="preserve"> of all machinery they use</w:t>
      </w:r>
    </w:p>
    <w:p w14:paraId="2C9F5D76"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All safety guards must be in place before operating the equipment</w:t>
      </w:r>
    </w:p>
    <w:p w14:paraId="78D14304"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Electrical equipment must be unplugged and in the off position when not in use</w:t>
      </w:r>
    </w:p>
    <w:p w14:paraId="0F04F7C7"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 (GFCI) outlets should always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t>
      </w:r>
    </w:p>
    <w:p w14:paraId="4CA24291"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Thermostats on deep fryers should not </w:t>
      </w:r>
      <w:r w:rsidRPr="005A29A0">
        <w:rPr>
          <w:rFonts w:asciiTheme="minorHAnsi" w:eastAsia="Calibri" w:hAnsiTheme="minorHAnsi" w:cstheme="minorHAnsi"/>
          <w:noProof/>
          <w:sz w:val="22"/>
          <w:szCs w:val="22"/>
        </w:rPr>
        <w:t>be set</w:t>
      </w:r>
      <w:r w:rsidRPr="005A29A0">
        <w:rPr>
          <w:rFonts w:asciiTheme="minorHAnsi" w:eastAsia="Calibri" w:hAnsiTheme="minorHAnsi" w:cstheme="minorHAnsi"/>
          <w:sz w:val="22"/>
          <w:szCs w:val="22"/>
        </w:rPr>
        <w:t xml:space="preserve"> above 375 degrees Fahrenheit; to avoid boil over </w:t>
      </w:r>
    </w:p>
    <w:p w14:paraId="07E09423"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Follow the manufacturer’s guidelines when cleaning equipment </w:t>
      </w:r>
    </w:p>
    <w:p w14:paraId="4D9FC5ED"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Cooking tools/utensils:</w:t>
      </w:r>
    </w:p>
    <w:p w14:paraId="0578EC5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used only for the purpose for which they </w:t>
      </w:r>
      <w:r w:rsidRPr="005A29A0">
        <w:rPr>
          <w:rFonts w:asciiTheme="minorHAnsi" w:eastAsia="Calibri" w:hAnsiTheme="minorHAnsi" w:cstheme="minorHAnsi"/>
          <w:noProof/>
          <w:sz w:val="22"/>
          <w:szCs w:val="22"/>
        </w:rPr>
        <w:t>are designed</w:t>
      </w:r>
    </w:p>
    <w:p w14:paraId="0B0EA364"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inspected before use and replaced as required</w:t>
      </w:r>
    </w:p>
    <w:p w14:paraId="4B9EDD23"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left in work areas</w:t>
      </w:r>
    </w:p>
    <w:p w14:paraId="28966F3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not left where they may be a trip hazard or interfere with other </w:t>
      </w:r>
      <w:r w:rsidRPr="005A29A0">
        <w:rPr>
          <w:rFonts w:asciiTheme="minorHAnsi" w:eastAsia="Calibri" w:hAnsiTheme="minorHAnsi" w:cstheme="minorHAnsi"/>
          <w:noProof/>
          <w:sz w:val="22"/>
          <w:szCs w:val="22"/>
        </w:rPr>
        <w:t>work</w:t>
      </w:r>
      <w:r w:rsidRPr="005A29A0">
        <w:rPr>
          <w:rFonts w:asciiTheme="minorHAnsi" w:eastAsia="Calibri" w:hAnsiTheme="minorHAnsi" w:cstheme="minorHAnsi"/>
          <w:sz w:val="22"/>
          <w:szCs w:val="22"/>
        </w:rPr>
        <w:t xml:space="preserve"> in progress</w:t>
      </w:r>
    </w:p>
    <w:p w14:paraId="2E347EB9"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 xml:space="preserve">never </w:t>
      </w:r>
      <w:r w:rsidRPr="005A29A0">
        <w:rPr>
          <w:rFonts w:asciiTheme="minorHAnsi" w:eastAsia="Calibri" w:hAnsiTheme="minorHAnsi" w:cstheme="minorHAnsi"/>
          <w:sz w:val="22"/>
          <w:szCs w:val="22"/>
        </w:rPr>
        <w:t xml:space="preserve">carried in apron pockets or belts unless the point or edge </w:t>
      </w:r>
      <w:r w:rsidRPr="005A29A0">
        <w:rPr>
          <w:rFonts w:asciiTheme="minorHAnsi" w:eastAsia="Calibri" w:hAnsiTheme="minorHAnsi" w:cstheme="minorHAnsi"/>
          <w:noProof/>
          <w:sz w:val="22"/>
          <w:szCs w:val="22"/>
        </w:rPr>
        <w:t>is protected</w:t>
      </w:r>
    </w:p>
    <w:p w14:paraId="2EEE4378"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burns:</w:t>
      </w:r>
    </w:p>
    <w:p w14:paraId="059F1848"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caution when removing lids from pots. Slightly raise the </w:t>
      </w:r>
      <w:r w:rsidRPr="005A29A0">
        <w:rPr>
          <w:rFonts w:asciiTheme="minorHAnsi" w:eastAsia="Calibri" w:hAnsiTheme="minorHAnsi" w:cstheme="minorHAnsi"/>
          <w:noProof/>
          <w:sz w:val="22"/>
          <w:szCs w:val="22"/>
        </w:rPr>
        <w:t>edge</w:t>
      </w:r>
      <w:r w:rsidRPr="005A29A0">
        <w:rPr>
          <w:rFonts w:asciiTheme="minorHAnsi" w:eastAsia="Calibri" w:hAnsiTheme="minorHAnsi" w:cstheme="minorHAnsi"/>
          <w:sz w:val="22"/>
          <w:szCs w:val="22"/>
        </w:rPr>
        <w:t xml:space="preserve"> of the </w:t>
      </w:r>
      <w:r w:rsidRPr="005A29A0">
        <w:rPr>
          <w:rFonts w:asciiTheme="minorHAnsi" w:eastAsia="Calibri" w:hAnsiTheme="minorHAnsi" w:cstheme="minorHAnsi"/>
          <w:noProof/>
          <w:sz w:val="22"/>
          <w:szCs w:val="22"/>
        </w:rPr>
        <w:t>lid</w:t>
      </w:r>
      <w:r w:rsidRPr="005A29A0">
        <w:rPr>
          <w:rFonts w:asciiTheme="minorHAnsi" w:eastAsia="Calibri" w:hAnsiTheme="minorHAnsi" w:cstheme="minorHAnsi"/>
          <w:sz w:val="22"/>
          <w:szCs w:val="22"/>
        </w:rPr>
        <w:t xml:space="preserve"> furthest away from the body first to allow steam to escape before removing the lid</w:t>
      </w:r>
    </w:p>
    <w:p w14:paraId="437332C9"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Have a place ready to move hot cooking pans before removing them from the stove </w:t>
      </w:r>
    </w:p>
    <w:p w14:paraId="35701E70"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Place hot </w:t>
      </w:r>
      <w:r w:rsidRPr="005A29A0">
        <w:rPr>
          <w:rFonts w:asciiTheme="minorHAnsi" w:eastAsia="Calibri" w:hAnsiTheme="minorHAnsi" w:cstheme="minorHAnsi"/>
          <w:noProof/>
          <w:sz w:val="22"/>
          <w:szCs w:val="22"/>
        </w:rPr>
        <w:t>cooking</w:t>
      </w:r>
      <w:r w:rsidRPr="005A29A0">
        <w:rPr>
          <w:rFonts w:asciiTheme="minorHAnsi" w:eastAsia="Calibri" w:hAnsiTheme="minorHAnsi" w:cstheme="minorHAnsi"/>
          <w:sz w:val="22"/>
          <w:szCs w:val="22"/>
        </w:rPr>
        <w:t xml:space="preserve"> pans on dry potholders</w:t>
      </w:r>
    </w:p>
    <w:p w14:paraId="294C8B3A"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Boiling liquids should not </w:t>
      </w:r>
      <w:r w:rsidRPr="005A29A0">
        <w:rPr>
          <w:rFonts w:asciiTheme="minorHAnsi" w:eastAsia="Calibri" w:hAnsiTheme="minorHAnsi" w:cstheme="minorHAnsi"/>
          <w:noProof/>
          <w:sz w:val="22"/>
          <w:szCs w:val="22"/>
        </w:rPr>
        <w:t>be poured</w:t>
      </w:r>
      <w:r w:rsidRPr="005A29A0">
        <w:rPr>
          <w:rFonts w:asciiTheme="minorHAnsi" w:eastAsia="Calibri" w:hAnsiTheme="minorHAnsi" w:cstheme="minorHAnsi"/>
          <w:sz w:val="22"/>
          <w:szCs w:val="22"/>
        </w:rPr>
        <w:t xml:space="preserve"> into glass jars</w:t>
      </w:r>
    </w:p>
    <w:p w14:paraId="7885F00E"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Pot handles should not extend into passage area around stoves or </w:t>
      </w:r>
      <w:proofErr w:type="gramStart"/>
      <w:r w:rsidRPr="005A29A0">
        <w:rPr>
          <w:rFonts w:asciiTheme="minorHAnsi" w:eastAsia="Calibri" w:hAnsiTheme="minorHAnsi" w:cstheme="minorHAnsi"/>
          <w:sz w:val="22"/>
          <w:szCs w:val="22"/>
        </w:rPr>
        <w:t>work tables</w:t>
      </w:r>
      <w:proofErr w:type="gramEnd"/>
    </w:p>
    <w:p w14:paraId="45574DEF"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cuts:</w:t>
      </w:r>
    </w:p>
    <w:p w14:paraId="4155A59D"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Sharp knives or glass objects should not </w:t>
      </w:r>
      <w:r w:rsidRPr="005A29A0">
        <w:rPr>
          <w:rFonts w:asciiTheme="minorHAnsi" w:eastAsia="Calibri" w:hAnsiTheme="minorHAnsi" w:cstheme="minorHAnsi"/>
          <w:noProof/>
          <w:sz w:val="22"/>
          <w:szCs w:val="22"/>
        </w:rPr>
        <w:t>be placed</w:t>
      </w:r>
      <w:r w:rsidRPr="005A29A0">
        <w:rPr>
          <w:rFonts w:asciiTheme="minorHAnsi" w:eastAsia="Calibri" w:hAnsiTheme="minorHAnsi" w:cstheme="minorHAnsi"/>
          <w:sz w:val="22"/>
          <w:szCs w:val="22"/>
        </w:rPr>
        <w:t xml:space="preserve"> in sinks</w:t>
      </w:r>
    </w:p>
    <w:p w14:paraId="0DBF3F12"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 knife:</w:t>
      </w:r>
    </w:p>
    <w:p w14:paraId="7CE3508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sharp knives carefully </w:t>
      </w:r>
    </w:p>
    <w:p w14:paraId="3794633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store them in the space provided when not in use</w:t>
      </w:r>
    </w:p>
    <w:p w14:paraId="52AE323B"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keep sharp to reduce force when cutting </w:t>
      </w:r>
    </w:p>
    <w:p w14:paraId="7FC9DCB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cut away from the body</w:t>
      </w:r>
    </w:p>
    <w:p w14:paraId="7E247BA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Handle opened cans with </w:t>
      </w:r>
      <w:proofErr w:type="gramStart"/>
      <w:r w:rsidRPr="005A29A0">
        <w:rPr>
          <w:rFonts w:asciiTheme="minorHAnsi" w:eastAsia="Calibri" w:hAnsiTheme="minorHAnsi" w:cstheme="minorHAnsi"/>
          <w:sz w:val="22"/>
          <w:szCs w:val="22"/>
        </w:rPr>
        <w:t>care;</w:t>
      </w:r>
      <w:proofErr w:type="gramEnd"/>
      <w:r w:rsidRPr="005A29A0">
        <w:rPr>
          <w:rFonts w:asciiTheme="minorHAnsi" w:eastAsia="Calibri" w:hAnsiTheme="minorHAnsi" w:cstheme="minorHAnsi"/>
          <w:sz w:val="22"/>
          <w:szCs w:val="22"/>
        </w:rPr>
        <w:t xml:space="preserve"> never open cans with a knife</w:t>
      </w:r>
    </w:p>
    <w:p w14:paraId="58A840D5"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Cracked dishes should </w:t>
      </w:r>
      <w:r w:rsidRPr="005A29A0">
        <w:rPr>
          <w:rFonts w:asciiTheme="minorHAnsi" w:eastAsia="Calibri" w:hAnsiTheme="minorHAnsi" w:cstheme="minorHAnsi"/>
          <w:noProof/>
          <w:sz w:val="22"/>
          <w:szCs w:val="22"/>
        </w:rPr>
        <w:t>be discarded</w:t>
      </w:r>
      <w:r w:rsidRPr="005A29A0">
        <w:rPr>
          <w:rFonts w:asciiTheme="minorHAnsi" w:eastAsia="Calibri" w:hAnsiTheme="minorHAnsi" w:cstheme="minorHAnsi"/>
          <w:sz w:val="22"/>
          <w:szCs w:val="22"/>
        </w:rPr>
        <w:t xml:space="preserve"> </w:t>
      </w:r>
    </w:p>
    <w:p w14:paraId="49CC07C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Broken glass should </w:t>
      </w:r>
      <w:r w:rsidRPr="005A29A0">
        <w:rPr>
          <w:rFonts w:asciiTheme="minorHAnsi" w:eastAsia="Calibri" w:hAnsiTheme="minorHAnsi" w:cstheme="minorHAnsi"/>
          <w:noProof/>
          <w:sz w:val="22"/>
          <w:szCs w:val="22"/>
        </w:rPr>
        <w:t xml:space="preserve">be disposed of </w:t>
      </w:r>
      <w:r w:rsidRPr="005A29A0">
        <w:rPr>
          <w:rFonts w:asciiTheme="minorHAnsi" w:eastAsia="Calibri" w:hAnsiTheme="minorHAnsi" w:cstheme="minorHAnsi"/>
          <w:sz w:val="22"/>
          <w:szCs w:val="22"/>
        </w:rPr>
        <w:t>in trash cans</w:t>
      </w:r>
    </w:p>
    <w:p w14:paraId="3352C29F"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Proper PPE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when cleaning or dismantling a slicer</w:t>
      </w:r>
    </w:p>
    <w:p w14:paraId="09010E21"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Food slicers should never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with the blade guards off or disengaged </w:t>
      </w:r>
    </w:p>
    <w:p w14:paraId="0887BC97"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w:t>
      </w:r>
      <w:r w:rsidRPr="005A29A0">
        <w:rPr>
          <w:rFonts w:asciiTheme="minorHAnsi" w:eastAsia="Calibri" w:hAnsiTheme="minorHAnsi" w:cstheme="minorHAnsi"/>
          <w:noProof/>
          <w:sz w:val="22"/>
          <w:szCs w:val="22"/>
        </w:rPr>
        <w:t>place</w:t>
      </w:r>
      <w:r w:rsidRPr="005A29A0">
        <w:rPr>
          <w:rFonts w:asciiTheme="minorHAnsi" w:eastAsia="Calibri" w:hAnsiTheme="minorHAnsi" w:cstheme="minorHAnsi"/>
          <w:sz w:val="22"/>
          <w:szCs w:val="22"/>
        </w:rPr>
        <w:t xml:space="preserve"> hands or any utensil in a food mixer while it is operating</w:t>
      </w:r>
    </w:p>
    <w:p w14:paraId="57C9CB9E" w14:textId="77777777" w:rsidR="00487C1C" w:rsidRPr="00344CBF" w:rsidRDefault="00487C1C">
      <w:pPr>
        <w:widowControl w:val="0"/>
        <w:autoSpaceDE w:val="0"/>
        <w:autoSpaceDN w:val="0"/>
        <w:adjustRightInd w:val="0"/>
        <w:spacing w:line="268" w:lineRule="atLeast"/>
        <w:rPr>
          <w:rFonts w:asciiTheme="minorHAnsi" w:hAnsiTheme="minorHAnsi" w:cstheme="minorHAnsi"/>
        </w:rPr>
      </w:pPr>
    </w:p>
    <w:p w14:paraId="1F8FE1CA" w14:textId="77777777"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Maintenance operations:</w:t>
      </w:r>
    </w:p>
    <w:p w14:paraId="6DD5C032"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Portable power tools:</w:t>
      </w:r>
    </w:p>
    <w:p w14:paraId="3C3B38BF"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Do not operate power tools without proper instruction and authorization</w:t>
      </w:r>
    </w:p>
    <w:p w14:paraId="46FCD785"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Safeguards should </w:t>
      </w:r>
      <w:r w:rsidRPr="005A29A0">
        <w:rPr>
          <w:rFonts w:asciiTheme="minorHAnsi" w:eastAsia="Calibri" w:hAnsiTheme="minorHAnsi" w:cstheme="minorHAnsi"/>
          <w:noProof/>
          <w:sz w:val="22"/>
          <w:szCs w:val="22"/>
        </w:rPr>
        <w:t>be inspected</w:t>
      </w:r>
      <w:r w:rsidRPr="005A29A0">
        <w:rPr>
          <w:rFonts w:asciiTheme="minorHAnsi" w:eastAsia="Calibri" w:hAnsiTheme="minorHAnsi" w:cstheme="minorHAnsi"/>
          <w:sz w:val="22"/>
          <w:szCs w:val="22"/>
        </w:rPr>
        <w:t xml:space="preserve"> before use (e.g., grinder guards, string trimmer guards) </w:t>
      </w:r>
    </w:p>
    <w:p w14:paraId="6CE4E4E0"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Power tools should be inspected and tested by qualified personnel </w:t>
      </w:r>
    </w:p>
    <w:p w14:paraId="242D643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Always report defects or minor shocks from any piece of equipment </w:t>
      </w:r>
    </w:p>
    <w:p w14:paraId="7C6AF2D6"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Do not use electrical equipment or cords without an intact ground prong </w:t>
      </w:r>
    </w:p>
    <w:p w14:paraId="2DF2FFE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Interrupters (GFCIs)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in all wet locations</w:t>
      </w:r>
    </w:p>
    <w:p w14:paraId="5E509DB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Electrical </w:t>
      </w:r>
      <w:r w:rsidRPr="005A29A0">
        <w:rPr>
          <w:rFonts w:asciiTheme="minorHAnsi" w:eastAsia="Calibri" w:hAnsiTheme="minorHAnsi" w:cstheme="minorHAnsi"/>
          <w:noProof/>
          <w:sz w:val="22"/>
          <w:szCs w:val="22"/>
        </w:rPr>
        <w:t>cords</w:t>
      </w:r>
      <w:r w:rsidRPr="005A29A0">
        <w:rPr>
          <w:rFonts w:asciiTheme="minorHAnsi" w:eastAsia="Calibri" w:hAnsiTheme="minorHAnsi" w:cstheme="minorHAnsi"/>
          <w:sz w:val="22"/>
          <w:szCs w:val="22"/>
        </w:rPr>
        <w:t xml:space="preserve"> should: </w:t>
      </w:r>
    </w:p>
    <w:p w14:paraId="55BFF416"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be protected from damage by oil or wear</w:t>
      </w:r>
    </w:p>
    <w:p w14:paraId="4003D21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be left where they may be a trip hazard or run over by trucks or other equipment</w:t>
      </w:r>
    </w:p>
    <w:p w14:paraId="6D9EF3D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be </w:t>
      </w:r>
      <w:r w:rsidRPr="005A29A0">
        <w:rPr>
          <w:rFonts w:asciiTheme="minorHAnsi" w:eastAsia="Calibri" w:hAnsiTheme="minorHAnsi" w:cstheme="minorHAnsi"/>
          <w:noProof/>
          <w:sz w:val="22"/>
          <w:szCs w:val="22"/>
        </w:rPr>
        <w:t>run</w:t>
      </w:r>
      <w:r w:rsidRPr="005A29A0">
        <w:rPr>
          <w:rFonts w:asciiTheme="minorHAnsi" w:eastAsia="Calibri" w:hAnsiTheme="minorHAnsi" w:cstheme="minorHAnsi"/>
          <w:sz w:val="22"/>
          <w:szCs w:val="22"/>
        </w:rPr>
        <w:t xml:space="preserve"> through a doorway </w:t>
      </w:r>
    </w:p>
    <w:p w14:paraId="7FEDD729" w14:textId="1C198914" w:rsidR="00487C1C" w:rsidRPr="00344CBF" w:rsidRDefault="00487C1C">
      <w:pPr>
        <w:pStyle w:val="BodyText2"/>
        <w:jc w:val="both"/>
        <w:rPr>
          <w:rFonts w:asciiTheme="minorHAnsi" w:hAnsiTheme="minorHAnsi" w:cstheme="minorHAnsi"/>
        </w:rPr>
      </w:pPr>
    </w:p>
    <w:p w14:paraId="66A15B56" w14:textId="743ACDEC" w:rsidR="005A29A0" w:rsidRPr="005A29A0" w:rsidRDefault="005A29A0" w:rsidP="005A29A0">
      <w:pPr>
        <w:pStyle w:val="BodyText2"/>
        <w:jc w:val="both"/>
        <w:rPr>
          <w:rFonts w:asciiTheme="minorHAnsi" w:eastAsia="Calibri" w:hAnsiTheme="minorHAnsi" w:cstheme="minorHAnsi"/>
          <w:b/>
          <w:sz w:val="22"/>
          <w:szCs w:val="22"/>
        </w:rPr>
      </w:pPr>
      <w:r w:rsidRPr="005A29A0">
        <w:rPr>
          <w:rFonts w:asciiTheme="minorHAnsi" w:eastAsia="Calibri" w:hAnsiTheme="minorHAnsi" w:cstheme="minorHAnsi"/>
          <w:b/>
          <w:sz w:val="22"/>
          <w:szCs w:val="22"/>
        </w:rPr>
        <w:t>H</w:t>
      </w:r>
      <w:r w:rsidR="00497856">
        <w:rPr>
          <w:rFonts w:asciiTheme="minorHAnsi" w:eastAsia="Calibri" w:hAnsiTheme="minorHAnsi" w:cstheme="minorHAnsi"/>
          <w:b/>
          <w:sz w:val="22"/>
          <w:szCs w:val="22"/>
        </w:rPr>
        <w:t>and tools:</w:t>
      </w:r>
    </w:p>
    <w:p w14:paraId="5739E8ED" w14:textId="77777777" w:rsidR="005A29A0" w:rsidRPr="005A29A0" w:rsidRDefault="005A29A0" w:rsidP="005A29A0">
      <w:pPr>
        <w:pStyle w:val="BodyText2"/>
        <w:jc w:val="both"/>
        <w:rPr>
          <w:rFonts w:asciiTheme="minorHAnsi" w:hAnsiTheme="minorHAnsi" w:cstheme="minorHAnsi"/>
          <w:b/>
          <w:u w:val="single"/>
        </w:rPr>
      </w:pPr>
    </w:p>
    <w:p w14:paraId="63A9C182" w14:textId="77777777" w:rsidR="005A29A0" w:rsidRPr="00FE4337" w:rsidRDefault="005A29A0" w:rsidP="001F493D">
      <w:pPr>
        <w:pStyle w:val="BodyText2"/>
        <w:jc w:val="both"/>
        <w:rPr>
          <w:rFonts w:asciiTheme="minorHAnsi" w:hAnsiTheme="minorHAnsi" w:cstheme="minorHAnsi"/>
          <w:sz w:val="22"/>
          <w:szCs w:val="22"/>
        </w:rPr>
      </w:pPr>
      <w:r w:rsidRPr="00FE4337">
        <w:rPr>
          <w:rFonts w:asciiTheme="minorHAnsi" w:hAnsiTheme="minorHAnsi" w:cstheme="minorHAnsi"/>
          <w:sz w:val="22"/>
          <w:szCs w:val="22"/>
        </w:rPr>
        <w:t>Hand tools are to be used only for the purpose for which they are designed. They will be inspected before use and replaced as required.</w:t>
      </w:r>
    </w:p>
    <w:p w14:paraId="02718A46" w14:textId="77777777" w:rsidR="005A29A0" w:rsidRPr="00FE4337" w:rsidRDefault="005A29A0" w:rsidP="005A29A0">
      <w:pPr>
        <w:pStyle w:val="BodyText2"/>
        <w:rPr>
          <w:rFonts w:asciiTheme="minorHAnsi" w:hAnsiTheme="minorHAnsi" w:cstheme="minorHAnsi"/>
          <w:sz w:val="22"/>
          <w:szCs w:val="22"/>
        </w:rPr>
      </w:pPr>
    </w:p>
    <w:p w14:paraId="58D23E13"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Defective tools will not be used, but instead will be turned in to the department supervisor for repair or replacement.</w:t>
      </w:r>
    </w:p>
    <w:p w14:paraId="14A443E9" w14:textId="77777777" w:rsidR="005A29A0" w:rsidRPr="00FE4337" w:rsidRDefault="005A29A0" w:rsidP="005A29A0">
      <w:pPr>
        <w:pStyle w:val="BodyText2"/>
        <w:rPr>
          <w:rFonts w:asciiTheme="minorHAnsi" w:hAnsiTheme="minorHAnsi" w:cstheme="minorHAnsi"/>
          <w:sz w:val="22"/>
          <w:szCs w:val="22"/>
        </w:rPr>
      </w:pPr>
    </w:p>
    <w:p w14:paraId="7CCE066D"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Do not leave tools on overhead work areas or other areas where they may fall and strike someone working below.</w:t>
      </w:r>
    </w:p>
    <w:p w14:paraId="06D97A10" w14:textId="77777777" w:rsidR="005A29A0" w:rsidRPr="00FE4337" w:rsidRDefault="005A29A0" w:rsidP="005A29A0">
      <w:pPr>
        <w:pStyle w:val="BodyText2"/>
        <w:rPr>
          <w:rFonts w:asciiTheme="minorHAnsi" w:hAnsiTheme="minorHAnsi" w:cstheme="minorHAnsi"/>
          <w:sz w:val="22"/>
          <w:szCs w:val="22"/>
        </w:rPr>
      </w:pPr>
    </w:p>
    <w:p w14:paraId="602C7208"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lastRenderedPageBreak/>
        <w:t>Never leave tools lying around where they may be tripped over or interfere with other work in progress.</w:t>
      </w:r>
    </w:p>
    <w:p w14:paraId="1AAC7BB7" w14:textId="77777777" w:rsidR="005A29A0" w:rsidRPr="00344CBF" w:rsidRDefault="005A29A0">
      <w:pPr>
        <w:pStyle w:val="BodyText2"/>
        <w:jc w:val="both"/>
        <w:rPr>
          <w:rFonts w:asciiTheme="minorHAnsi" w:hAnsiTheme="minorHAnsi" w:cstheme="minorHAnsi"/>
        </w:rPr>
      </w:pPr>
    </w:p>
    <w:p w14:paraId="626432E8" w14:textId="77777777" w:rsidR="00487C1C" w:rsidRPr="00344CBF" w:rsidRDefault="00487C1C">
      <w:pPr>
        <w:pStyle w:val="BodyText2"/>
        <w:ind w:left="720"/>
        <w:jc w:val="both"/>
        <w:rPr>
          <w:rFonts w:asciiTheme="minorHAnsi" w:hAnsiTheme="minorHAnsi" w:cstheme="minorHAnsi"/>
        </w:rPr>
      </w:pPr>
    </w:p>
    <w:p w14:paraId="483E122B" w14:textId="77777777"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Ladders</w:t>
      </w:r>
    </w:p>
    <w:p w14:paraId="104BE75F"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Inspect ladders before every use</w:t>
      </w:r>
    </w:p>
    <w:p w14:paraId="4AF7E2A1"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Chairs, </w:t>
      </w:r>
      <w:r w:rsidRPr="005A29A0">
        <w:rPr>
          <w:rFonts w:asciiTheme="minorHAnsi" w:eastAsia="Calibri" w:hAnsiTheme="minorHAnsi" w:cstheme="minorHAnsi"/>
          <w:noProof/>
          <w:sz w:val="22"/>
          <w:szCs w:val="22"/>
        </w:rPr>
        <w:t>boxes</w:t>
      </w:r>
      <w:r w:rsidRPr="005A29A0">
        <w:rPr>
          <w:rFonts w:asciiTheme="minorHAnsi" w:eastAsia="Calibri" w:hAnsiTheme="minorHAnsi" w:cstheme="minorHAnsi"/>
          <w:sz w:val="22"/>
          <w:szCs w:val="22"/>
        </w:rPr>
        <w:t xml:space="preserve"> or other elevated surfaces should not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as ladders</w:t>
      </w:r>
    </w:p>
    <w:p w14:paraId="22BE2065"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Maintain 3-point contact (two </w:t>
      </w:r>
      <w:r w:rsidRPr="005A29A0">
        <w:rPr>
          <w:rFonts w:asciiTheme="minorHAnsi" w:eastAsia="Calibri" w:hAnsiTheme="minorHAnsi" w:cstheme="minorHAnsi"/>
          <w:noProof/>
          <w:sz w:val="22"/>
          <w:szCs w:val="22"/>
        </w:rPr>
        <w:t>hands, one</w:t>
      </w:r>
      <w:r w:rsidRPr="005A29A0">
        <w:rPr>
          <w:rFonts w:asciiTheme="minorHAnsi" w:eastAsia="Calibri" w:hAnsiTheme="minorHAnsi" w:cstheme="minorHAnsi"/>
          <w:sz w:val="22"/>
          <w:szCs w:val="22"/>
        </w:rPr>
        <w:t xml:space="preserve"> foot or both feet, one hand) when ascending or descending ladders; always face the ladder</w:t>
      </w:r>
    </w:p>
    <w:p w14:paraId="72ED775D"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When using a step ladder, do not climb higher than the second </w:t>
      </w:r>
      <w:r w:rsidRPr="005A29A0">
        <w:rPr>
          <w:rFonts w:asciiTheme="minorHAnsi" w:eastAsia="Calibri" w:hAnsiTheme="minorHAnsi" w:cstheme="minorHAnsi"/>
          <w:noProof/>
          <w:sz w:val="22"/>
          <w:szCs w:val="22"/>
        </w:rPr>
        <w:t>step</w:t>
      </w:r>
      <w:r w:rsidRPr="005A29A0">
        <w:rPr>
          <w:rFonts w:asciiTheme="minorHAnsi" w:eastAsia="Calibri" w:hAnsiTheme="minorHAnsi" w:cstheme="minorHAnsi"/>
          <w:sz w:val="22"/>
          <w:szCs w:val="22"/>
        </w:rPr>
        <w:t xml:space="preserve"> from the top </w:t>
      </w:r>
    </w:p>
    <w:p w14:paraId="1B091F3A"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an extension ladder, do not climb higher than the third rung from the top</w:t>
      </w:r>
    </w:p>
    <w:p w14:paraId="5124F11E" w14:textId="77777777" w:rsidR="00487C1C" w:rsidRPr="00344CBF" w:rsidRDefault="00487C1C">
      <w:pPr>
        <w:pStyle w:val="BodyText2"/>
        <w:jc w:val="both"/>
        <w:rPr>
          <w:rFonts w:asciiTheme="minorHAnsi" w:hAnsiTheme="minorHAnsi" w:cstheme="minorHAnsi"/>
        </w:rPr>
      </w:pPr>
    </w:p>
    <w:p w14:paraId="1142EE0F" w14:textId="029EE02F" w:rsidR="00487C1C" w:rsidRPr="00344CBF" w:rsidRDefault="00FE4337" w:rsidP="005A29A0">
      <w:pPr>
        <w:pStyle w:val="BodyText2"/>
        <w:rPr>
          <w:rFonts w:asciiTheme="minorHAnsi" w:hAnsiTheme="minorHAnsi" w:cstheme="minorHAnsi"/>
          <w:b/>
          <w:color w:val="00B0F0"/>
          <w:sz w:val="28"/>
          <w:szCs w:val="32"/>
        </w:rPr>
      </w:pPr>
      <w:r>
        <w:rPr>
          <w:rFonts w:asciiTheme="minorHAnsi" w:hAnsiTheme="minorHAnsi" w:cstheme="minorHAnsi"/>
          <w:b/>
          <w:color w:val="00B0F0"/>
          <w:sz w:val="28"/>
          <w:szCs w:val="32"/>
        </w:rPr>
        <w:t>Material handling and storage</w:t>
      </w:r>
    </w:p>
    <w:p w14:paraId="4FB366FA" w14:textId="77777777" w:rsidR="00487C1C" w:rsidRPr="00344CBF" w:rsidRDefault="00487C1C">
      <w:pPr>
        <w:pStyle w:val="BodyText2"/>
        <w:tabs>
          <w:tab w:val="left" w:pos="720"/>
        </w:tabs>
        <w:jc w:val="both"/>
        <w:rPr>
          <w:rFonts w:asciiTheme="minorHAnsi" w:hAnsiTheme="minorHAnsi" w:cstheme="minorHAnsi"/>
          <w:b/>
          <w:u w:val="single"/>
        </w:rPr>
      </w:pPr>
    </w:p>
    <w:p w14:paraId="30826122" w14:textId="77777777" w:rsidR="00487C1C" w:rsidRPr="00FE4337" w:rsidRDefault="00487C1C">
      <w:pPr>
        <w:pStyle w:val="BodyText2"/>
        <w:tabs>
          <w:tab w:val="left" w:pos="720"/>
        </w:tabs>
        <w:jc w:val="both"/>
        <w:rPr>
          <w:rFonts w:asciiTheme="minorHAnsi" w:hAnsiTheme="minorHAnsi" w:cstheme="minorHAnsi"/>
          <w:sz w:val="22"/>
          <w:szCs w:val="22"/>
        </w:rPr>
      </w:pPr>
      <w:r w:rsidRPr="00FE433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14D526CD" w14:textId="77777777" w:rsidR="00487C1C" w:rsidRPr="00FE4337" w:rsidRDefault="00487C1C">
      <w:pPr>
        <w:pStyle w:val="BodyText2"/>
        <w:rPr>
          <w:rFonts w:asciiTheme="minorHAnsi" w:hAnsiTheme="minorHAnsi" w:cstheme="minorHAnsi"/>
          <w:sz w:val="22"/>
          <w:szCs w:val="22"/>
        </w:rPr>
      </w:pPr>
    </w:p>
    <w:p w14:paraId="503E4AF5" w14:textId="77777777" w:rsidR="005B3474" w:rsidRPr="00FE4337" w:rsidRDefault="005B3474">
      <w:pPr>
        <w:pStyle w:val="BodyText2"/>
        <w:jc w:val="both"/>
        <w:rPr>
          <w:rFonts w:asciiTheme="minorHAnsi" w:hAnsiTheme="minorHAnsi" w:cstheme="minorHAnsi"/>
          <w:sz w:val="22"/>
          <w:szCs w:val="22"/>
        </w:rPr>
      </w:pPr>
      <w:r w:rsidRPr="00FE4337">
        <w:rPr>
          <w:rFonts w:asciiTheme="minorHAnsi" w:hAnsiTheme="minorHAnsi" w:cstheme="minorHAnsi"/>
          <w:sz w:val="22"/>
          <w:szCs w:val="22"/>
        </w:rPr>
        <w:t>In storage shelves, the heaviest items will be stored at or near waist level with the lightest items stored above.</w:t>
      </w:r>
    </w:p>
    <w:p w14:paraId="00CE7399" w14:textId="77777777" w:rsidR="005B3474" w:rsidRPr="00FE4337" w:rsidRDefault="005B3474">
      <w:pPr>
        <w:pStyle w:val="BodyText2"/>
        <w:jc w:val="both"/>
        <w:rPr>
          <w:rFonts w:asciiTheme="minorHAnsi" w:hAnsiTheme="minorHAnsi" w:cstheme="minorHAnsi"/>
          <w:sz w:val="22"/>
          <w:szCs w:val="22"/>
        </w:rPr>
      </w:pPr>
    </w:p>
    <w:p w14:paraId="0B3558DA" w14:textId="508FA73A"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Work gloves should be worn when handling heavy or rough objects.  Foot protection is also required when there is a potential risk of foot injury.</w:t>
      </w:r>
    </w:p>
    <w:p w14:paraId="189E5361" w14:textId="77777777" w:rsidR="00487C1C" w:rsidRPr="00FE4337" w:rsidRDefault="00487C1C">
      <w:pPr>
        <w:pStyle w:val="BodyText2"/>
        <w:jc w:val="both"/>
        <w:rPr>
          <w:rFonts w:asciiTheme="minorHAnsi" w:hAnsiTheme="minorHAnsi" w:cstheme="minorHAnsi"/>
          <w:sz w:val="22"/>
          <w:szCs w:val="22"/>
        </w:rPr>
      </w:pPr>
    </w:p>
    <w:p w14:paraId="0CF1675A"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When moving materials on hand trucks or dollies, push rather than pull whenever possible.</w:t>
      </w:r>
    </w:p>
    <w:p w14:paraId="24169EE2" w14:textId="77777777" w:rsidR="00487C1C" w:rsidRPr="00FE4337" w:rsidRDefault="00487C1C">
      <w:pPr>
        <w:pStyle w:val="BodyText2"/>
        <w:jc w:val="both"/>
        <w:rPr>
          <w:rFonts w:asciiTheme="minorHAnsi" w:hAnsiTheme="minorHAnsi" w:cstheme="minorHAnsi"/>
          <w:sz w:val="22"/>
          <w:szCs w:val="22"/>
        </w:rPr>
      </w:pPr>
    </w:p>
    <w:p w14:paraId="12DA0242"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 xml:space="preserve">Stack materials/containers securely, using cross tier or pyramid methods. </w:t>
      </w:r>
    </w:p>
    <w:p w14:paraId="50955802" w14:textId="77777777" w:rsidR="00487C1C" w:rsidRPr="00FE4337" w:rsidRDefault="00487C1C">
      <w:pPr>
        <w:pStyle w:val="BodyText2"/>
        <w:jc w:val="both"/>
        <w:rPr>
          <w:rFonts w:asciiTheme="minorHAnsi" w:hAnsiTheme="minorHAnsi" w:cstheme="minorHAnsi"/>
          <w:sz w:val="22"/>
          <w:szCs w:val="22"/>
        </w:rPr>
      </w:pPr>
    </w:p>
    <w:p w14:paraId="0C5E2580"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Damaged containers/materials should be isolated for evaluation prior to storage or use.</w:t>
      </w:r>
    </w:p>
    <w:p w14:paraId="12D1565A" w14:textId="77777777" w:rsidR="00487C1C" w:rsidRPr="00FE4337" w:rsidRDefault="00487C1C">
      <w:pPr>
        <w:pStyle w:val="BodyText2"/>
        <w:jc w:val="both"/>
        <w:rPr>
          <w:rFonts w:asciiTheme="minorHAnsi" w:hAnsiTheme="minorHAnsi" w:cstheme="minorHAnsi"/>
          <w:sz w:val="22"/>
          <w:szCs w:val="22"/>
        </w:rPr>
      </w:pPr>
    </w:p>
    <w:p w14:paraId="03EA6CAD" w14:textId="77777777" w:rsidR="00487C1C" w:rsidRPr="00FE4337" w:rsidRDefault="00487C1C">
      <w:pPr>
        <w:pStyle w:val="BodyText2"/>
        <w:jc w:val="both"/>
        <w:rPr>
          <w:rFonts w:asciiTheme="minorHAnsi" w:hAnsiTheme="minorHAnsi" w:cstheme="minorHAnsi"/>
          <w:b/>
          <w:sz w:val="22"/>
          <w:szCs w:val="22"/>
          <w:u w:val="single"/>
        </w:rPr>
      </w:pPr>
      <w:r w:rsidRPr="00FE4337">
        <w:rPr>
          <w:rFonts w:asciiTheme="minorHAnsi" w:hAnsiTheme="minorHAnsi" w:cstheme="minorHAnsi"/>
          <w:sz w:val="22"/>
          <w:szCs w:val="22"/>
        </w:rPr>
        <w:t>Adequate lighting shall be provided for all work areas.  If in doubt about the light level, notify your supervisor for evaluation.</w:t>
      </w:r>
    </w:p>
    <w:p w14:paraId="5357E23E" w14:textId="77777777" w:rsidR="00487C1C" w:rsidRPr="00344CBF" w:rsidRDefault="00487C1C">
      <w:pPr>
        <w:pStyle w:val="BodyText2"/>
        <w:jc w:val="center"/>
        <w:rPr>
          <w:rFonts w:asciiTheme="minorHAnsi" w:hAnsiTheme="minorHAnsi" w:cstheme="minorHAnsi"/>
          <w:b/>
          <w:u w:val="single"/>
        </w:rPr>
      </w:pPr>
    </w:p>
    <w:p w14:paraId="00D26280" w14:textId="7D8D5640" w:rsidR="001F493D" w:rsidRPr="001F493D" w:rsidRDefault="001F493D" w:rsidP="001F493D">
      <w:pPr>
        <w:overflowPunct w:val="0"/>
        <w:autoSpaceDE w:val="0"/>
        <w:autoSpaceDN w:val="0"/>
        <w:adjustRightInd w:val="0"/>
        <w:textAlignment w:val="baseline"/>
        <w:rPr>
          <w:rFonts w:asciiTheme="minorHAnsi" w:hAnsiTheme="minorHAnsi" w:cstheme="minorHAnsi"/>
          <w:b/>
          <w:color w:val="00B0F0"/>
          <w:sz w:val="28"/>
          <w:szCs w:val="32"/>
        </w:rPr>
      </w:pPr>
      <w:r w:rsidRPr="001F493D">
        <w:rPr>
          <w:rFonts w:asciiTheme="minorHAnsi" w:hAnsiTheme="minorHAnsi" w:cstheme="minorHAnsi"/>
          <w:b/>
          <w:color w:val="00B0F0"/>
          <w:sz w:val="28"/>
          <w:szCs w:val="32"/>
        </w:rPr>
        <w:t>S</w:t>
      </w:r>
      <w:r w:rsidR="00FB628A">
        <w:rPr>
          <w:rFonts w:asciiTheme="minorHAnsi" w:hAnsiTheme="minorHAnsi" w:cstheme="minorHAnsi"/>
          <w:b/>
          <w:color w:val="00B0F0"/>
          <w:sz w:val="28"/>
          <w:szCs w:val="32"/>
        </w:rPr>
        <w:t>cene</w:t>
      </w:r>
      <w:r w:rsidRPr="001F493D">
        <w:rPr>
          <w:rFonts w:asciiTheme="minorHAnsi" w:hAnsiTheme="minorHAnsi" w:cstheme="minorHAnsi"/>
          <w:b/>
          <w:color w:val="00B0F0"/>
          <w:sz w:val="28"/>
          <w:szCs w:val="32"/>
        </w:rPr>
        <w:t xml:space="preserve"> S</w:t>
      </w:r>
      <w:r w:rsidR="00FB628A">
        <w:rPr>
          <w:rFonts w:asciiTheme="minorHAnsi" w:hAnsiTheme="minorHAnsi" w:cstheme="minorHAnsi"/>
          <w:b/>
          <w:color w:val="00B0F0"/>
          <w:sz w:val="28"/>
          <w:szCs w:val="32"/>
        </w:rPr>
        <w:t>afety</w:t>
      </w:r>
    </w:p>
    <w:p w14:paraId="46EF74E8" w14:textId="77777777" w:rsidR="001F493D" w:rsidRPr="001F493D" w:rsidRDefault="001F493D" w:rsidP="001F493D">
      <w:pPr>
        <w:spacing w:before="100" w:beforeAutospacing="1" w:after="100" w:afterAutospacing="1"/>
        <w:jc w:val="both"/>
        <w:rPr>
          <w:szCs w:val="24"/>
        </w:rPr>
      </w:pPr>
      <w:r w:rsidRPr="001F493D">
        <w:rPr>
          <w:szCs w:val="24"/>
        </w:rPr>
        <w:t>Always be aware of your surroundings and your location on the scene. Look around the area and evaluate the risks. Then, be sure that it is safe to approach and continue.</w:t>
      </w:r>
    </w:p>
    <w:p w14:paraId="6B64C77A" w14:textId="51108A7A" w:rsidR="001F493D" w:rsidRPr="001F493D" w:rsidRDefault="009B1135" w:rsidP="001F493D">
      <w:pPr>
        <w:spacing w:before="100" w:beforeAutospacing="1" w:after="100" w:afterAutospacing="1"/>
        <w:jc w:val="both"/>
        <w:rPr>
          <w:szCs w:val="24"/>
        </w:rPr>
      </w:pPr>
      <w:r w:rsidRPr="001F493D">
        <w:rPr>
          <w:szCs w:val="24"/>
        </w:rPr>
        <w:t>Always maintain contact with your partner</w:t>
      </w:r>
      <w:r w:rsidR="001F493D" w:rsidRPr="001F493D">
        <w:rPr>
          <w:szCs w:val="24"/>
        </w:rPr>
        <w:t xml:space="preserve">. You need to look out for yourself and your partner’s safety equally. </w:t>
      </w:r>
    </w:p>
    <w:p w14:paraId="144577BA" w14:textId="77777777" w:rsidR="001F493D" w:rsidRPr="001F493D" w:rsidRDefault="001F493D" w:rsidP="001F493D">
      <w:pPr>
        <w:spacing w:before="100" w:beforeAutospacing="1" w:after="100" w:afterAutospacing="1"/>
        <w:jc w:val="both"/>
        <w:rPr>
          <w:szCs w:val="24"/>
        </w:rPr>
      </w:pPr>
      <w:r w:rsidRPr="001F493D">
        <w:rPr>
          <w:szCs w:val="24"/>
        </w:rPr>
        <w:t>Always identify the best egress routes to safety should you need to extricate yourself and others from the scene quickly.</w:t>
      </w:r>
    </w:p>
    <w:p w14:paraId="480EDD55" w14:textId="77777777" w:rsidR="001F493D" w:rsidRPr="001F493D" w:rsidRDefault="001F493D" w:rsidP="001F493D">
      <w:pPr>
        <w:spacing w:before="100" w:beforeAutospacing="1" w:after="100" w:afterAutospacing="1"/>
        <w:jc w:val="both"/>
        <w:rPr>
          <w:szCs w:val="24"/>
        </w:rPr>
      </w:pPr>
      <w:r w:rsidRPr="001F493D">
        <w:rPr>
          <w:szCs w:val="24"/>
        </w:rPr>
        <w:lastRenderedPageBreak/>
        <w:t xml:space="preserve">Be sure to maintain contact with Dispatch as to your location and activities </w:t>
      </w:r>
      <w:proofErr w:type="gramStart"/>
      <w:r w:rsidRPr="001F493D">
        <w:rPr>
          <w:szCs w:val="24"/>
        </w:rPr>
        <w:t>in the event that</w:t>
      </w:r>
      <w:proofErr w:type="gramEnd"/>
      <w:r w:rsidRPr="001F493D">
        <w:rPr>
          <w:szCs w:val="24"/>
        </w:rPr>
        <w:t xml:space="preserve"> you need assistance from other public safety entities.</w:t>
      </w:r>
    </w:p>
    <w:p w14:paraId="7D4DD9A5" w14:textId="77777777" w:rsidR="001F493D" w:rsidRPr="001F493D" w:rsidRDefault="001F493D" w:rsidP="001F493D">
      <w:pPr>
        <w:spacing w:before="100" w:beforeAutospacing="1" w:after="100" w:afterAutospacing="1"/>
        <w:jc w:val="both"/>
        <w:rPr>
          <w:szCs w:val="24"/>
        </w:rPr>
      </w:pPr>
      <w:r w:rsidRPr="001F493D">
        <w:rPr>
          <w:szCs w:val="24"/>
        </w:rPr>
        <w:t>If there is a law enforcement presence with you have them search the patient and be active participants in helping to be sure that the scene remains safe and secure while you treat your patient.</w:t>
      </w:r>
    </w:p>
    <w:p w14:paraId="2EA391FE" w14:textId="77777777" w:rsidR="001F493D" w:rsidRPr="001F493D" w:rsidRDefault="001F493D" w:rsidP="001F493D">
      <w:pPr>
        <w:spacing w:before="100" w:beforeAutospacing="1" w:after="100" w:afterAutospacing="1"/>
        <w:jc w:val="both"/>
        <w:rPr>
          <w:szCs w:val="24"/>
        </w:rPr>
      </w:pPr>
      <w:proofErr w:type="gramStart"/>
      <w:r w:rsidRPr="001F493D">
        <w:rPr>
          <w:szCs w:val="24"/>
        </w:rPr>
        <w:t>In the course of</w:t>
      </w:r>
      <w:proofErr w:type="gramEnd"/>
      <w:r w:rsidRPr="001F493D">
        <w:rPr>
          <w:szCs w:val="24"/>
        </w:rPr>
        <w:t xml:space="preserve"> your assessment, and physical exam, be alert for the presence and potential for concealed weapons and/or sharp objects located on or about the patient.</w:t>
      </w:r>
    </w:p>
    <w:p w14:paraId="54248B46" w14:textId="77777777" w:rsidR="001F493D" w:rsidRPr="001F493D" w:rsidRDefault="001F493D" w:rsidP="001F493D">
      <w:pPr>
        <w:overflowPunct w:val="0"/>
        <w:autoSpaceDE w:val="0"/>
        <w:autoSpaceDN w:val="0"/>
        <w:adjustRightInd w:val="0"/>
        <w:jc w:val="both"/>
        <w:textAlignment w:val="baseline"/>
        <w:rPr>
          <w:szCs w:val="24"/>
        </w:rPr>
      </w:pPr>
      <w:r w:rsidRPr="001F493D">
        <w:rPr>
          <w:szCs w:val="24"/>
        </w:rPr>
        <w:t>Only enter a crime scene when secured by law enforcement. Bystanders may appear to be harmless; however, they could be involved in the circumstances at the scene or a retaliatory act may occur, placing you and your partner in jeopardy.</w:t>
      </w:r>
    </w:p>
    <w:p w14:paraId="4DA27EF4" w14:textId="77777777" w:rsidR="001F493D" w:rsidRDefault="001F493D" w:rsidP="005A29A0">
      <w:pPr>
        <w:keepNext/>
        <w:keepLines/>
        <w:spacing w:after="120"/>
        <w:outlineLvl w:val="0"/>
        <w:rPr>
          <w:rFonts w:asciiTheme="minorHAnsi" w:hAnsiTheme="minorHAnsi" w:cstheme="minorHAnsi"/>
          <w:b/>
          <w:color w:val="00B0F0"/>
          <w:sz w:val="28"/>
          <w:szCs w:val="32"/>
        </w:rPr>
      </w:pPr>
    </w:p>
    <w:p w14:paraId="3A44F30F" w14:textId="361B3A90"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Motor vehicle operation:</w:t>
      </w:r>
    </w:p>
    <w:p w14:paraId="022D6CBB" w14:textId="77777777" w:rsidR="005A29A0" w:rsidRPr="005A29A0" w:rsidRDefault="005A29A0" w:rsidP="005A29A0">
      <w:pPr>
        <w:spacing w:before="120"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 following requirements are in place because of the high risks associated with motor vehicle operation: </w:t>
      </w:r>
    </w:p>
    <w:p w14:paraId="23B0F317"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who operate vehicles on behalf of the company must have a valid driver’s license, operator, commercial or chauffeur’s license, as required for the equipment </w:t>
      </w:r>
      <w:r w:rsidRPr="005A29A0">
        <w:rPr>
          <w:rFonts w:asciiTheme="minorHAnsi" w:eastAsia="Calibri" w:hAnsiTheme="minorHAnsi" w:cstheme="minorHAnsi"/>
          <w:noProof/>
          <w:sz w:val="22"/>
          <w:szCs w:val="22"/>
        </w:rPr>
        <w:t>being operated</w:t>
      </w:r>
      <w:r w:rsidRPr="005A29A0">
        <w:rPr>
          <w:rFonts w:asciiTheme="minorHAnsi" w:eastAsia="Calibri" w:hAnsiTheme="minorHAnsi" w:cstheme="minorHAnsi"/>
          <w:sz w:val="22"/>
          <w:szCs w:val="22"/>
        </w:rPr>
        <w:t xml:space="preserve"> </w:t>
      </w:r>
    </w:p>
    <w:p w14:paraId="566A72D4"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Only company employees are permitted to operate company-owned equipment/vehicles</w:t>
      </w:r>
    </w:p>
    <w:p w14:paraId="4CC405B5" w14:textId="77777777" w:rsidR="005A29A0" w:rsidRPr="005A29A0" w:rsidRDefault="005A29A0" w:rsidP="00FE4337">
      <w:pPr>
        <w:spacing w:before="120" w:after="12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Obeying traffic laws and regulations:</w:t>
      </w:r>
    </w:p>
    <w:p w14:paraId="171BD0AA"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are </w:t>
      </w:r>
      <w:r w:rsidRPr="005A29A0">
        <w:rPr>
          <w:rFonts w:asciiTheme="minorHAnsi" w:eastAsia="Calibri" w:hAnsiTheme="minorHAnsi" w:cstheme="minorHAnsi"/>
          <w:noProof/>
          <w:sz w:val="22"/>
          <w:szCs w:val="22"/>
        </w:rPr>
        <w:t>required</w:t>
      </w:r>
      <w:r w:rsidRPr="005A29A0">
        <w:rPr>
          <w:rFonts w:asciiTheme="minorHAnsi" w:eastAsia="Calibri" w:hAnsiTheme="minorHAnsi" w:cstheme="minorHAnsi"/>
          <w:sz w:val="22"/>
          <w:szCs w:val="22"/>
        </w:rPr>
        <w:t xml:space="preserve"> to </w:t>
      </w:r>
      <w:r w:rsidRPr="005A29A0">
        <w:rPr>
          <w:rFonts w:asciiTheme="minorHAnsi" w:eastAsia="Calibri" w:hAnsiTheme="minorHAnsi" w:cstheme="minorHAnsi"/>
          <w:noProof/>
          <w:sz w:val="22"/>
          <w:szCs w:val="22"/>
        </w:rPr>
        <w:t>obey</w:t>
      </w:r>
      <w:r w:rsidRPr="005A29A0">
        <w:rPr>
          <w:rFonts w:asciiTheme="minorHAnsi" w:eastAsia="Calibri" w:hAnsiTheme="minorHAnsi" w:cstheme="minorHAnsi"/>
          <w:sz w:val="22"/>
          <w:szCs w:val="22"/>
        </w:rPr>
        <w:t xml:space="preserve"> all traffic regulations </w:t>
      </w:r>
    </w:p>
    <w:p w14:paraId="2120D06B"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Cost for traffic violations/citations </w:t>
      </w:r>
      <w:r w:rsidRPr="005A29A0">
        <w:rPr>
          <w:rFonts w:asciiTheme="minorHAnsi" w:eastAsia="Calibri" w:hAnsiTheme="minorHAnsi" w:cstheme="minorHAnsi"/>
          <w:noProof/>
          <w:sz w:val="22"/>
          <w:szCs w:val="22"/>
        </w:rPr>
        <w:t>is</w:t>
      </w:r>
      <w:r w:rsidRPr="005A29A0">
        <w:rPr>
          <w:rFonts w:asciiTheme="minorHAnsi" w:eastAsia="Calibri" w:hAnsiTheme="minorHAnsi" w:cstheme="minorHAnsi"/>
          <w:sz w:val="22"/>
          <w:szCs w:val="22"/>
        </w:rPr>
        <w:t xml:space="preserve"> the employee’s responsibility </w:t>
      </w:r>
    </w:p>
    <w:p w14:paraId="02E8575E"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convicted of two or more moving violations within a 12-month period </w:t>
      </w:r>
      <w:r w:rsidRPr="005A29A0">
        <w:rPr>
          <w:rFonts w:asciiTheme="minorHAnsi" w:eastAsia="Calibri" w:hAnsiTheme="minorHAnsi" w:cstheme="minorHAnsi"/>
          <w:noProof/>
          <w:sz w:val="22"/>
          <w:szCs w:val="22"/>
        </w:rPr>
        <w:t xml:space="preserve">cannot </w:t>
      </w:r>
      <w:r w:rsidRPr="005A29A0">
        <w:rPr>
          <w:rFonts w:asciiTheme="minorHAnsi" w:eastAsia="Calibri" w:hAnsiTheme="minorHAnsi" w:cstheme="minorHAnsi"/>
          <w:sz w:val="22"/>
          <w:szCs w:val="22"/>
        </w:rPr>
        <w:t>operate company vehicles</w:t>
      </w:r>
    </w:p>
    <w:p w14:paraId="266C50F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All vehicle incidents must </w:t>
      </w:r>
      <w:r w:rsidRPr="005A29A0">
        <w:rPr>
          <w:rFonts w:asciiTheme="minorHAnsi" w:eastAsia="Calibri" w:hAnsiTheme="minorHAnsi" w:cstheme="minorHAnsi"/>
          <w:noProof/>
          <w:sz w:val="22"/>
          <w:szCs w:val="22"/>
        </w:rPr>
        <w:t>be reported</w:t>
      </w:r>
      <w:r w:rsidRPr="005A29A0">
        <w:rPr>
          <w:rFonts w:asciiTheme="minorHAnsi" w:eastAsia="Calibri" w:hAnsiTheme="minorHAnsi" w:cstheme="minorHAnsi"/>
          <w:sz w:val="22"/>
          <w:szCs w:val="22"/>
        </w:rPr>
        <w:t>, as required by city and state F reporting procedures</w:t>
      </w:r>
    </w:p>
    <w:p w14:paraId="246C01AF" w14:textId="3232E08B" w:rsid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involved in vehicle collisions </w:t>
      </w:r>
      <w:r w:rsidRPr="005A29A0">
        <w:rPr>
          <w:rFonts w:asciiTheme="minorHAnsi" w:eastAsia="Calibri" w:hAnsiTheme="minorHAnsi" w:cstheme="minorHAnsi"/>
          <w:noProof/>
          <w:sz w:val="22"/>
          <w:szCs w:val="22"/>
        </w:rPr>
        <w:t>must report</w:t>
      </w:r>
      <w:r w:rsidRPr="005A29A0">
        <w:rPr>
          <w:rFonts w:asciiTheme="minorHAnsi" w:eastAsia="Calibri" w:hAnsiTheme="minorHAnsi" w:cstheme="minorHAnsi"/>
          <w:sz w:val="22"/>
          <w:szCs w:val="22"/>
        </w:rPr>
        <w:t xml:space="preserve"> the incident to their supervisor or designee immediately after contacting the local law enforcement agency</w:t>
      </w:r>
    </w:p>
    <w:p w14:paraId="3CEECEC4" w14:textId="307F1137" w:rsidR="00FB628A" w:rsidRDefault="00FB628A" w:rsidP="00FB628A">
      <w:pPr>
        <w:spacing w:before="120" w:after="120" w:line="276" w:lineRule="auto"/>
        <w:rPr>
          <w:rFonts w:asciiTheme="minorHAnsi" w:eastAsia="Calibri" w:hAnsiTheme="minorHAnsi" w:cstheme="minorHAnsi"/>
          <w:sz w:val="22"/>
          <w:szCs w:val="22"/>
        </w:rPr>
      </w:pPr>
    </w:p>
    <w:p w14:paraId="6D5FDD6B" w14:textId="77777777" w:rsidR="00FB628A" w:rsidRPr="00FB628A" w:rsidRDefault="00FB628A" w:rsidP="00FB628A">
      <w:pPr>
        <w:keepNext/>
        <w:keepLines/>
        <w:spacing w:after="120"/>
        <w:outlineLvl w:val="0"/>
        <w:rPr>
          <w:rFonts w:asciiTheme="minorHAnsi" w:hAnsiTheme="minorHAnsi" w:cstheme="minorHAnsi"/>
          <w:b/>
          <w:color w:val="00B0F0"/>
          <w:sz w:val="28"/>
          <w:szCs w:val="32"/>
        </w:rPr>
      </w:pPr>
      <w:r w:rsidRPr="00FB628A">
        <w:rPr>
          <w:rFonts w:asciiTheme="minorHAnsi" w:hAnsiTheme="minorHAnsi" w:cstheme="minorHAnsi"/>
          <w:b/>
          <w:color w:val="00B0F0"/>
          <w:sz w:val="28"/>
          <w:szCs w:val="32"/>
        </w:rPr>
        <w:t>General Vehicle Operation</w:t>
      </w:r>
    </w:p>
    <w:p w14:paraId="11BE494F" w14:textId="77777777" w:rsidR="00FB628A" w:rsidRPr="00FB628A" w:rsidRDefault="00FB628A" w:rsidP="00FB628A">
      <w:pPr>
        <w:spacing w:before="120" w:after="120" w:line="276" w:lineRule="auto"/>
        <w:rPr>
          <w:rFonts w:asciiTheme="minorHAnsi" w:eastAsia="Calibri" w:hAnsiTheme="minorHAnsi" w:cstheme="minorHAnsi"/>
          <w:b/>
          <w:sz w:val="22"/>
          <w:szCs w:val="22"/>
        </w:rPr>
      </w:pPr>
    </w:p>
    <w:p w14:paraId="4C0F23DB"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A “Ground Guide” will be used any time a vehicle is backing if possible.  The guide may be your partner, law enforcement personnel, fire personnel, or others the driver can trust to guide the ambulance safely.  If there is not a patient on board, the employee not driving is to exit the vehicle, walk to the back of the vehicle and guide the driver any time driving in reverse.</w:t>
      </w:r>
    </w:p>
    <w:p w14:paraId="7BDF5F52"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4358DA07"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lastRenderedPageBreak/>
        <w:t>The improper, careless, negligent, destructive, or unsafe use or operation of equipment or vehicles, as well as excessive or avoidable traffic and parking violations, will result in disciplinary action, up to and including termination of employment.</w:t>
      </w:r>
    </w:p>
    <w:p w14:paraId="42B12785"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2145DF27"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 xml:space="preserve">Employees are responsible for housekeeping, </w:t>
      </w:r>
      <w:proofErr w:type="gramStart"/>
      <w:r w:rsidRPr="00FB628A">
        <w:rPr>
          <w:rFonts w:asciiTheme="minorHAnsi" w:eastAsia="Calibri" w:hAnsiTheme="minorHAnsi" w:cstheme="minorHAnsi"/>
          <w:sz w:val="22"/>
          <w:szCs w:val="22"/>
        </w:rPr>
        <w:t>care</w:t>
      </w:r>
      <w:proofErr w:type="gramEnd"/>
      <w:r w:rsidRPr="00FB628A">
        <w:rPr>
          <w:rFonts w:asciiTheme="minorHAnsi" w:eastAsia="Calibri" w:hAnsiTheme="minorHAnsi" w:cstheme="minorHAnsi"/>
          <w:sz w:val="22"/>
          <w:szCs w:val="22"/>
        </w:rPr>
        <w:t xml:space="preserve"> and safe operation of the vehicle they are assigned.</w:t>
      </w:r>
    </w:p>
    <w:p w14:paraId="108E99BC"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49AC8E79"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 xml:space="preserve">Employees are required to wear safety seat belts in both front and back of the vehicle when applicable.  </w:t>
      </w:r>
    </w:p>
    <w:p w14:paraId="7BE2953D"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3E844AD5"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Employees shall not operate any emergency vehicle while that vehicle is in an unsafe condition.  Any unsafe condition shall be reported to a member of management immediately.  Any unsafe vehicle shall be tagged, “Out of Service” until such unsafe conditions are repaired.</w:t>
      </w:r>
    </w:p>
    <w:p w14:paraId="7437A903" w14:textId="77777777" w:rsidR="00FB628A" w:rsidRPr="00FB628A" w:rsidRDefault="00FB628A" w:rsidP="00FB628A">
      <w:pPr>
        <w:spacing w:before="120" w:after="120" w:line="276" w:lineRule="auto"/>
        <w:rPr>
          <w:rFonts w:asciiTheme="minorHAnsi" w:eastAsia="Calibri" w:hAnsiTheme="minorHAnsi" w:cstheme="minorHAnsi"/>
          <w:b/>
          <w:sz w:val="22"/>
          <w:szCs w:val="22"/>
        </w:rPr>
      </w:pPr>
    </w:p>
    <w:p w14:paraId="165BDDEA" w14:textId="77777777" w:rsidR="00FB628A" w:rsidRPr="00FB628A" w:rsidRDefault="00FB628A" w:rsidP="00FB628A">
      <w:pPr>
        <w:keepNext/>
        <w:keepLines/>
        <w:spacing w:after="120"/>
        <w:outlineLvl w:val="0"/>
        <w:rPr>
          <w:rFonts w:asciiTheme="minorHAnsi" w:hAnsiTheme="minorHAnsi" w:cstheme="minorHAnsi"/>
          <w:b/>
          <w:color w:val="00B0F0"/>
          <w:sz w:val="28"/>
          <w:szCs w:val="32"/>
        </w:rPr>
      </w:pPr>
      <w:r w:rsidRPr="00FB628A">
        <w:rPr>
          <w:rFonts w:asciiTheme="minorHAnsi" w:hAnsiTheme="minorHAnsi" w:cstheme="minorHAnsi"/>
          <w:b/>
          <w:color w:val="00B0F0"/>
          <w:sz w:val="28"/>
          <w:szCs w:val="32"/>
        </w:rPr>
        <w:t>Driving Speed</w:t>
      </w:r>
    </w:p>
    <w:p w14:paraId="5D5D1D5E" w14:textId="79068631"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When driving in the emergency mode, the vehicle is not to be driven more than (</w:t>
      </w:r>
      <w:r w:rsidRPr="00FB628A">
        <w:rPr>
          <w:rFonts w:asciiTheme="minorHAnsi" w:eastAsia="Calibri" w:hAnsiTheme="minorHAnsi" w:cstheme="minorHAnsi"/>
          <w:i/>
          <w:sz w:val="22"/>
          <w:szCs w:val="22"/>
        </w:rPr>
        <w:t xml:space="preserve">Insert </w:t>
      </w:r>
      <w:r w:rsidR="00B27C84" w:rsidRPr="00FB628A">
        <w:rPr>
          <w:rFonts w:asciiTheme="minorHAnsi" w:eastAsia="Calibri" w:hAnsiTheme="minorHAnsi" w:cstheme="minorHAnsi"/>
          <w:i/>
          <w:sz w:val="22"/>
          <w:szCs w:val="22"/>
        </w:rPr>
        <w:t>number</w:t>
      </w:r>
      <w:r w:rsidR="00B27C84" w:rsidRPr="00FB628A">
        <w:rPr>
          <w:rFonts w:asciiTheme="minorHAnsi" w:eastAsia="Calibri" w:hAnsiTheme="minorHAnsi" w:cstheme="minorHAnsi"/>
          <w:sz w:val="22"/>
          <w:szCs w:val="22"/>
        </w:rPr>
        <w:t>) MPH</w:t>
      </w:r>
      <w:r w:rsidRPr="00FB628A">
        <w:rPr>
          <w:rFonts w:asciiTheme="minorHAnsi" w:eastAsia="Calibri" w:hAnsiTheme="minorHAnsi" w:cstheme="minorHAnsi"/>
          <w:sz w:val="22"/>
          <w:szCs w:val="22"/>
        </w:rPr>
        <w:t xml:space="preserve"> over the posted speed limit.  </w:t>
      </w:r>
    </w:p>
    <w:p w14:paraId="583C844D"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24AC600E" w14:textId="43AB92DB"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 xml:space="preserve">When driving in a School Zone, the posted speed limit will be strictly adhered to, regardless if the vehicle is in emergency or </w:t>
      </w:r>
      <w:r w:rsidR="00B27C84" w:rsidRPr="00FB628A">
        <w:rPr>
          <w:rFonts w:asciiTheme="minorHAnsi" w:eastAsia="Calibri" w:hAnsiTheme="minorHAnsi" w:cstheme="minorHAnsi"/>
          <w:sz w:val="22"/>
          <w:szCs w:val="22"/>
        </w:rPr>
        <w:t>non-emergency</w:t>
      </w:r>
      <w:r w:rsidRPr="00FB628A">
        <w:rPr>
          <w:rFonts w:asciiTheme="minorHAnsi" w:eastAsia="Calibri" w:hAnsiTheme="minorHAnsi" w:cstheme="minorHAnsi"/>
          <w:sz w:val="22"/>
          <w:szCs w:val="22"/>
        </w:rPr>
        <w:t xml:space="preserve"> mode.</w:t>
      </w:r>
    </w:p>
    <w:p w14:paraId="03EDCA03"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546B8F29"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Any employee reported or observed driving faster than the (</w:t>
      </w:r>
      <w:r w:rsidRPr="00FB628A">
        <w:rPr>
          <w:rFonts w:asciiTheme="minorHAnsi" w:eastAsia="Calibri" w:hAnsiTheme="minorHAnsi" w:cstheme="minorHAnsi"/>
          <w:i/>
          <w:sz w:val="22"/>
          <w:szCs w:val="22"/>
        </w:rPr>
        <w:t>Insert Company Name</w:t>
      </w:r>
      <w:r w:rsidRPr="00FB628A">
        <w:rPr>
          <w:rFonts w:asciiTheme="minorHAnsi" w:eastAsia="Calibri" w:hAnsiTheme="minorHAnsi" w:cstheme="minorHAnsi"/>
          <w:sz w:val="22"/>
          <w:szCs w:val="22"/>
        </w:rPr>
        <w:t xml:space="preserve">) Speed Policy limits, will be subject to disciplinary action, up to and including termination of employment. </w:t>
      </w:r>
    </w:p>
    <w:p w14:paraId="3D5FE8F8"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23793A1A" w14:textId="77777777" w:rsidR="00FB628A" w:rsidRPr="00FB628A" w:rsidRDefault="00FB628A" w:rsidP="00FB628A">
      <w:pPr>
        <w:keepNext/>
        <w:keepLines/>
        <w:spacing w:after="120"/>
        <w:outlineLvl w:val="0"/>
        <w:rPr>
          <w:rFonts w:asciiTheme="minorHAnsi" w:hAnsiTheme="minorHAnsi" w:cstheme="minorHAnsi"/>
          <w:b/>
          <w:color w:val="00B0F0"/>
          <w:sz w:val="28"/>
          <w:szCs w:val="32"/>
        </w:rPr>
      </w:pPr>
      <w:r w:rsidRPr="00FB628A">
        <w:rPr>
          <w:rFonts w:asciiTheme="minorHAnsi" w:hAnsiTheme="minorHAnsi" w:cstheme="minorHAnsi"/>
          <w:b/>
          <w:color w:val="00B0F0"/>
          <w:sz w:val="28"/>
          <w:szCs w:val="32"/>
        </w:rPr>
        <w:t>Emergency Driving Mode</w:t>
      </w:r>
    </w:p>
    <w:p w14:paraId="7CB6C046"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09FB2C8D"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All employees driving in emergency mode will adhere to the Emergency Vehicle Operation Curriculum developed by the Department of Transportation.  Before driving an (</w:t>
      </w:r>
      <w:r w:rsidRPr="00FB628A">
        <w:rPr>
          <w:rFonts w:asciiTheme="minorHAnsi" w:eastAsia="Calibri" w:hAnsiTheme="minorHAnsi" w:cstheme="minorHAnsi"/>
          <w:i/>
          <w:sz w:val="22"/>
          <w:szCs w:val="22"/>
        </w:rPr>
        <w:t>Insert Company Name</w:t>
      </w:r>
      <w:r w:rsidRPr="00FB628A">
        <w:rPr>
          <w:rFonts w:asciiTheme="minorHAnsi" w:eastAsia="Calibri" w:hAnsiTheme="minorHAnsi" w:cstheme="minorHAnsi"/>
          <w:sz w:val="22"/>
          <w:szCs w:val="22"/>
        </w:rPr>
        <w:t>) vehicle, in emergency mode, the driver will have attended and passed an EVOC class.</w:t>
      </w:r>
    </w:p>
    <w:p w14:paraId="03E8DF17"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17C31BDF"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At no time, while in emergency mode, shall the driver pass another vehicle on the right, unless instructed to do so by police or fire personnel.</w:t>
      </w:r>
    </w:p>
    <w:p w14:paraId="3310FB6D"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2D8A4E07" w14:textId="77777777" w:rsidR="00FB628A" w:rsidRPr="00FB628A"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lastRenderedPageBreak/>
        <w:t>When approaching an intersection in emergency mode, the vehicle shall come to a rolling stop, making sure, other motorists recognize the ambulances presents, before proceeding though the intersection.  If the ambulance is following another vehicle driving in emergency mode, the ambulance will come to a complete stop at intersections, making sure other motorists realize there is another emergency vehicle attempting to enter the intersection.</w:t>
      </w:r>
    </w:p>
    <w:p w14:paraId="2DE03CAF" w14:textId="77777777" w:rsidR="00FB628A" w:rsidRPr="00FB628A" w:rsidRDefault="00FB628A" w:rsidP="00FB628A">
      <w:pPr>
        <w:spacing w:before="120" w:after="120" w:line="276" w:lineRule="auto"/>
        <w:rPr>
          <w:rFonts w:asciiTheme="minorHAnsi" w:eastAsia="Calibri" w:hAnsiTheme="minorHAnsi" w:cstheme="minorHAnsi"/>
          <w:sz w:val="22"/>
          <w:szCs w:val="22"/>
        </w:rPr>
      </w:pPr>
    </w:p>
    <w:p w14:paraId="15C446EC" w14:textId="0E84CCC2" w:rsidR="00FB628A" w:rsidRPr="005A29A0" w:rsidRDefault="00FB628A" w:rsidP="00FB628A">
      <w:pPr>
        <w:spacing w:before="120" w:after="120" w:line="276" w:lineRule="auto"/>
        <w:rPr>
          <w:rFonts w:asciiTheme="minorHAnsi" w:eastAsia="Calibri" w:hAnsiTheme="minorHAnsi" w:cstheme="minorHAnsi"/>
          <w:sz w:val="22"/>
          <w:szCs w:val="22"/>
        </w:rPr>
      </w:pPr>
      <w:r w:rsidRPr="00FB628A">
        <w:rPr>
          <w:rFonts w:asciiTheme="minorHAnsi" w:eastAsia="Calibri" w:hAnsiTheme="minorHAnsi" w:cstheme="minorHAnsi"/>
          <w:sz w:val="22"/>
          <w:szCs w:val="22"/>
        </w:rPr>
        <w:t>When approaching an intersection, at which traffic is backed up, and there is no route of egress thought the intersection, the ambulance driver may enter the oncoming traffic lane.  However, this should be done with extreme caution and should only be done as a last resort and when the oncoming traffic is stopped.</w:t>
      </w:r>
    </w:p>
    <w:p w14:paraId="58C24A68" w14:textId="77777777" w:rsidR="00487C1C" w:rsidRPr="00344CBF" w:rsidRDefault="00487C1C">
      <w:pPr>
        <w:pStyle w:val="BodyText2"/>
        <w:jc w:val="center"/>
        <w:rPr>
          <w:rFonts w:asciiTheme="minorHAnsi" w:hAnsiTheme="minorHAnsi" w:cstheme="minorHAnsi"/>
          <w:b/>
          <w:u w:val="single"/>
        </w:rPr>
      </w:pPr>
    </w:p>
    <w:p w14:paraId="30AD531F" w14:textId="3663C6DA" w:rsidR="00487C1C" w:rsidRDefault="00487C1C">
      <w:pPr>
        <w:pStyle w:val="BodyText2"/>
        <w:jc w:val="center"/>
        <w:rPr>
          <w:rFonts w:asciiTheme="minorHAnsi" w:hAnsiTheme="minorHAnsi" w:cstheme="minorHAnsi"/>
          <w:b/>
          <w:u w:val="single"/>
        </w:rPr>
      </w:pPr>
    </w:p>
    <w:p w14:paraId="2CD063D3" w14:textId="77777777" w:rsidR="00344CBF" w:rsidRPr="00344CBF" w:rsidRDefault="00344CBF">
      <w:pPr>
        <w:pStyle w:val="BodyText2"/>
        <w:jc w:val="center"/>
        <w:rPr>
          <w:rFonts w:asciiTheme="minorHAnsi" w:hAnsiTheme="minorHAnsi" w:cstheme="minorHAnsi"/>
          <w:b/>
          <w:u w:val="single"/>
        </w:rPr>
      </w:pPr>
    </w:p>
    <w:p w14:paraId="045A8FDA" w14:textId="77777777" w:rsidR="00487C1C" w:rsidRPr="00344CBF" w:rsidRDefault="00487C1C">
      <w:pPr>
        <w:pStyle w:val="BodyText2"/>
        <w:jc w:val="center"/>
        <w:rPr>
          <w:rFonts w:asciiTheme="minorHAnsi" w:hAnsiTheme="minorHAnsi" w:cstheme="minorHAnsi"/>
          <w:b/>
          <w:u w:val="single"/>
        </w:rPr>
      </w:pPr>
    </w:p>
    <w:p w14:paraId="214D4B87" w14:textId="77777777" w:rsidR="00487C1C" w:rsidRPr="00344CBF" w:rsidRDefault="00487C1C">
      <w:pPr>
        <w:pStyle w:val="BodyText2"/>
        <w:jc w:val="center"/>
        <w:rPr>
          <w:rFonts w:asciiTheme="minorHAnsi" w:hAnsiTheme="minorHAnsi" w:cstheme="minorHAnsi"/>
          <w:b/>
          <w:u w:val="single"/>
        </w:rPr>
      </w:pPr>
    </w:p>
    <w:p w14:paraId="2D574FC3" w14:textId="77777777" w:rsidR="00487C1C" w:rsidRPr="00344CBF" w:rsidRDefault="00487C1C">
      <w:pPr>
        <w:pStyle w:val="BodyText2"/>
        <w:ind w:left="2880" w:firstLine="720"/>
        <w:jc w:val="both"/>
        <w:rPr>
          <w:rFonts w:asciiTheme="minorHAnsi" w:hAnsiTheme="minorHAnsi" w:cstheme="minorHAnsi"/>
          <w:b/>
          <w:bCs/>
        </w:rPr>
      </w:pPr>
    </w:p>
    <w:p w14:paraId="099BBDE4" w14:textId="77777777" w:rsidR="00487C1C" w:rsidRPr="00344CBF" w:rsidRDefault="00487C1C">
      <w:pPr>
        <w:pStyle w:val="BodyText2"/>
        <w:ind w:left="2880" w:firstLine="720"/>
        <w:jc w:val="both"/>
        <w:rPr>
          <w:rFonts w:asciiTheme="minorHAnsi" w:hAnsiTheme="minorHAnsi" w:cstheme="minorHAnsi"/>
          <w:b/>
          <w:bCs/>
        </w:rPr>
      </w:pPr>
    </w:p>
    <w:p w14:paraId="4268B5B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F2F7717"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304433B"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373FC2F2"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42BE03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63A46C86"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0E07838"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5C229B2"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25DF13B3" w14:textId="2FEEB120" w:rsidR="005A29A0" w:rsidRPr="005A29A0" w:rsidRDefault="005A29A0"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r w:rsidRPr="005A29A0">
        <w:rPr>
          <w:rFonts w:asciiTheme="minorHAnsi" w:hAnsiTheme="minorHAnsi" w:cstheme="minorHAnsi"/>
          <w:b/>
          <w:color w:val="00B0F0"/>
          <w:sz w:val="36"/>
          <w:szCs w:val="32"/>
        </w:rPr>
        <w:t>Safety Policy/Procedure acknowledgment</w:t>
      </w:r>
    </w:p>
    <w:p w14:paraId="7A0383D4" w14:textId="77777777" w:rsidR="005A29A0" w:rsidRPr="005A29A0" w:rsidRDefault="005A29A0" w:rsidP="005A29A0">
      <w:pPr>
        <w:spacing w:after="120"/>
        <w:rPr>
          <w:rFonts w:asciiTheme="minorHAnsi" w:eastAsia="Calibri" w:hAnsiTheme="minorHAnsi" w:cstheme="minorHAnsi"/>
          <w:sz w:val="22"/>
          <w:szCs w:val="22"/>
        </w:rPr>
      </w:pPr>
    </w:p>
    <w:p w14:paraId="73E558FE" w14:textId="0A900D54"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By my signature below, I acknowledge I have received and read the Company's Safety Policy/Procedures, and I have </w:t>
      </w:r>
      <w:r w:rsidRPr="005A29A0">
        <w:rPr>
          <w:rFonts w:asciiTheme="minorHAnsi" w:eastAsia="Calibri" w:hAnsiTheme="minorHAnsi" w:cstheme="minorHAnsi"/>
          <w:noProof/>
          <w:sz w:val="22"/>
          <w:szCs w:val="22"/>
        </w:rPr>
        <w:t>been given</w:t>
      </w:r>
      <w:r w:rsidRPr="005A29A0">
        <w:rPr>
          <w:rFonts w:asciiTheme="minorHAnsi" w:eastAsia="Calibri" w:hAnsiTheme="minorHAnsi" w:cstheme="minorHAnsi"/>
          <w:sz w:val="22"/>
          <w:szCs w:val="22"/>
        </w:rPr>
        <w:t xml:space="preserve"> an adequate opportunity to ask questions and receive clarification of any area of the policy/procedures. I agree to abide by the provisions outlined in the </w:t>
      </w:r>
      <w:r w:rsidRPr="00FE4337">
        <w:rPr>
          <w:rFonts w:asciiTheme="minorHAnsi" w:eastAsia="Calibri" w:hAnsiTheme="minorHAnsi" w:cstheme="minorHAnsi"/>
          <w:b/>
          <w:bCs/>
          <w:sz w:val="22"/>
          <w:szCs w:val="22"/>
        </w:rPr>
        <w:t xml:space="preserve">(Company’s </w:t>
      </w:r>
      <w:r w:rsidR="00FE4337" w:rsidRPr="00FE4337">
        <w:rPr>
          <w:rFonts w:asciiTheme="minorHAnsi" w:eastAsia="Calibri" w:hAnsiTheme="minorHAnsi" w:cstheme="minorHAnsi"/>
          <w:b/>
          <w:bCs/>
          <w:sz w:val="22"/>
          <w:szCs w:val="22"/>
        </w:rPr>
        <w:t>n</w:t>
      </w:r>
      <w:r w:rsidRPr="00FE4337">
        <w:rPr>
          <w:rFonts w:asciiTheme="minorHAnsi" w:eastAsia="Calibri" w:hAnsiTheme="minorHAnsi" w:cstheme="minorHAnsi"/>
          <w:b/>
          <w:bCs/>
          <w:sz w:val="22"/>
          <w:szCs w:val="22"/>
        </w:rPr>
        <w:t>ame)</w:t>
      </w:r>
      <w:r w:rsidRPr="005A29A0">
        <w:rPr>
          <w:rFonts w:asciiTheme="minorHAnsi" w:eastAsia="Calibri" w:hAnsiTheme="minorHAnsi" w:cstheme="minorHAnsi"/>
          <w:sz w:val="22"/>
          <w:szCs w:val="22"/>
        </w:rPr>
        <w:t xml:space="preserve"> Safety Policy/Procedure and understand that failure to do so may result in disciplinary action, up to and including termination of my employment.</w:t>
      </w:r>
    </w:p>
    <w:p w14:paraId="40940794"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received training by the company for the duties associated with my </w:t>
      </w:r>
      <w:r w:rsidRPr="005A29A0">
        <w:rPr>
          <w:rFonts w:asciiTheme="minorHAnsi" w:eastAsia="Calibri" w:hAnsiTheme="minorHAnsi" w:cstheme="minorHAnsi"/>
          <w:noProof/>
          <w:sz w:val="22"/>
          <w:szCs w:val="22"/>
        </w:rPr>
        <w:t>job,</w:t>
      </w:r>
      <w:r w:rsidRPr="005A29A0">
        <w:rPr>
          <w:rFonts w:asciiTheme="minorHAnsi" w:eastAsia="Calibri" w:hAnsiTheme="minorHAnsi" w:cstheme="minorHAnsi"/>
          <w:sz w:val="22"/>
          <w:szCs w:val="22"/>
        </w:rPr>
        <w:t xml:space="preserve"> and I understand the potential hazards and physical requirements of these </w:t>
      </w:r>
      <w:r w:rsidRPr="005A29A0">
        <w:rPr>
          <w:rFonts w:asciiTheme="minorHAnsi" w:eastAsia="Calibri" w:hAnsiTheme="minorHAnsi" w:cstheme="minorHAnsi"/>
          <w:noProof/>
          <w:sz w:val="22"/>
          <w:szCs w:val="22"/>
        </w:rPr>
        <w:t>duties</w:t>
      </w:r>
      <w:r w:rsidRPr="005A29A0">
        <w:rPr>
          <w:rFonts w:asciiTheme="minorHAnsi" w:eastAsia="Calibri" w:hAnsiTheme="minorHAnsi" w:cstheme="minorHAnsi"/>
          <w:sz w:val="22"/>
          <w:szCs w:val="22"/>
        </w:rPr>
        <w:t xml:space="preserve"> as well as the necessary precautions to control these </w:t>
      </w:r>
      <w:r w:rsidRPr="005A29A0">
        <w:rPr>
          <w:rFonts w:asciiTheme="minorHAnsi" w:eastAsia="Calibri" w:hAnsiTheme="minorHAnsi" w:cstheme="minorHAnsi"/>
          <w:noProof/>
          <w:sz w:val="22"/>
          <w:szCs w:val="22"/>
        </w:rPr>
        <w:t>hazards</w:t>
      </w:r>
      <w:r w:rsidRPr="005A29A0">
        <w:rPr>
          <w:rFonts w:asciiTheme="minorHAnsi" w:eastAsia="Calibri" w:hAnsiTheme="minorHAnsi" w:cstheme="minorHAnsi"/>
          <w:sz w:val="22"/>
          <w:szCs w:val="22"/>
        </w:rPr>
        <w:t>.</w:t>
      </w:r>
    </w:p>
    <w:p w14:paraId="09F3839F"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been informed and understand I am to report to my supervisor any incident and injury occurring while performing the duties of my job, or if in their absence, the next available senior company </w:t>
      </w:r>
      <w:r w:rsidRPr="005A29A0">
        <w:rPr>
          <w:rFonts w:asciiTheme="minorHAnsi" w:eastAsia="Calibri" w:hAnsiTheme="minorHAnsi" w:cstheme="minorHAnsi"/>
          <w:sz w:val="22"/>
          <w:szCs w:val="22"/>
        </w:rPr>
        <w:lastRenderedPageBreak/>
        <w:t>representative. An Incident Investigation Report must be completed and signed immediately, as is reasonable under the injury circumstances, by me after my injury.</w:t>
      </w:r>
    </w:p>
    <w:p w14:paraId="5E0D2FD8"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been informed and understand I am to immediately report any unsafe acts </w:t>
      </w:r>
      <w:r w:rsidRPr="005A29A0">
        <w:rPr>
          <w:rFonts w:asciiTheme="minorHAnsi" w:eastAsia="Calibri" w:hAnsiTheme="minorHAnsi" w:cstheme="minorHAnsi"/>
          <w:noProof/>
          <w:sz w:val="22"/>
          <w:szCs w:val="22"/>
        </w:rPr>
        <w:t>and/or</w:t>
      </w:r>
      <w:r w:rsidRPr="005A29A0">
        <w:rPr>
          <w:rFonts w:asciiTheme="minorHAnsi" w:eastAsia="Calibri" w:hAnsiTheme="minorHAnsi" w:cstheme="minorHAnsi"/>
          <w:sz w:val="22"/>
          <w:szCs w:val="22"/>
        </w:rPr>
        <w:t xml:space="preserve"> conditions discovered during the performance of my job duties.</w:t>
      </w:r>
    </w:p>
    <w:p w14:paraId="3AF15D71" w14:textId="77777777" w:rsidR="005A29A0" w:rsidRPr="005A29A0" w:rsidRDefault="005A29A0" w:rsidP="005A29A0">
      <w:pPr>
        <w:spacing w:after="120"/>
        <w:rPr>
          <w:rFonts w:asciiTheme="minorHAnsi" w:eastAsia="Calibri" w:hAnsiTheme="minorHAnsi" w:cstheme="minorHAnsi"/>
          <w:sz w:val="22"/>
          <w:szCs w:val="22"/>
        </w:rPr>
      </w:pPr>
    </w:p>
    <w:p w14:paraId="589A8813"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Employee's signature: __________________________________________________________</w:t>
      </w:r>
    </w:p>
    <w:p w14:paraId="3B631A71" w14:textId="77777777" w:rsidR="005A29A0" w:rsidRPr="005A29A0" w:rsidRDefault="005A29A0" w:rsidP="005A29A0">
      <w:pPr>
        <w:spacing w:after="120"/>
        <w:rPr>
          <w:rFonts w:asciiTheme="minorHAnsi" w:eastAsia="Calibri" w:hAnsiTheme="minorHAnsi" w:cstheme="minorHAnsi"/>
          <w:sz w:val="22"/>
          <w:szCs w:val="22"/>
        </w:rPr>
      </w:pPr>
    </w:p>
    <w:p w14:paraId="63FA3D3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Printed name:</w:t>
      </w:r>
      <w:r w:rsidRPr="005A29A0">
        <w:rPr>
          <w:rFonts w:asciiTheme="minorHAnsi" w:eastAsia="Calibri" w:hAnsiTheme="minorHAnsi" w:cstheme="minorHAnsi"/>
          <w:sz w:val="22"/>
          <w:szCs w:val="22"/>
        </w:rPr>
        <w:tab/>
        <w:t>_______________________________________________________________</w:t>
      </w:r>
    </w:p>
    <w:p w14:paraId="120B2A7E" w14:textId="77777777" w:rsidR="005A29A0" w:rsidRPr="005A29A0" w:rsidRDefault="005A29A0" w:rsidP="005A29A0">
      <w:pPr>
        <w:spacing w:after="120"/>
        <w:rPr>
          <w:rFonts w:asciiTheme="minorHAnsi" w:eastAsia="Calibri" w:hAnsiTheme="minorHAnsi" w:cstheme="minorHAnsi"/>
          <w:sz w:val="22"/>
          <w:szCs w:val="22"/>
        </w:rPr>
      </w:pPr>
    </w:p>
    <w:p w14:paraId="5169F080"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Witness signature: _____________________________________________________________</w:t>
      </w:r>
    </w:p>
    <w:p w14:paraId="683C3856" w14:textId="77777777" w:rsidR="005A29A0" w:rsidRPr="005A29A0" w:rsidRDefault="005A29A0" w:rsidP="005A29A0">
      <w:pPr>
        <w:spacing w:after="120"/>
        <w:rPr>
          <w:rFonts w:asciiTheme="minorHAnsi" w:eastAsia="Calibri" w:hAnsiTheme="minorHAnsi" w:cstheme="minorHAnsi"/>
          <w:sz w:val="22"/>
          <w:szCs w:val="22"/>
        </w:rPr>
      </w:pPr>
    </w:p>
    <w:p w14:paraId="694A334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Dated:</w:t>
      </w:r>
      <w:r w:rsidRPr="005A29A0">
        <w:rPr>
          <w:rFonts w:asciiTheme="minorHAnsi" w:eastAsia="Calibri" w:hAnsiTheme="minorHAnsi" w:cstheme="minorHAnsi"/>
          <w:sz w:val="22"/>
          <w:szCs w:val="22"/>
        </w:rPr>
        <w:tab/>
        <w:t>_________________________</w:t>
      </w:r>
    </w:p>
    <w:p w14:paraId="522441EA" w14:textId="77777777" w:rsidR="00487C1C" w:rsidRPr="00344CBF" w:rsidRDefault="00487C1C" w:rsidP="005A29A0">
      <w:pPr>
        <w:pStyle w:val="Heading8"/>
        <w:jc w:val="center"/>
        <w:rPr>
          <w:rFonts w:asciiTheme="minorHAnsi" w:hAnsiTheme="minorHAnsi" w:cstheme="minorHAnsi"/>
          <w:b/>
        </w:rPr>
      </w:pPr>
    </w:p>
    <w:sectPr w:rsidR="00487C1C" w:rsidRPr="00344CBF" w:rsidSect="00497856">
      <w:headerReference w:type="default" r:id="rId8"/>
      <w:footerReference w:type="even" r:id="rId9"/>
      <w:footerReference w:type="default" r:id="rId10"/>
      <w:headerReference w:type="first" r:id="rId11"/>
      <w:footerReference w:type="first" r:id="rId12"/>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6F0" w14:textId="77777777" w:rsidR="00BE63C8" w:rsidRDefault="00BE63C8" w:rsidP="00487C1C">
      <w:r>
        <w:separator/>
      </w:r>
    </w:p>
  </w:endnote>
  <w:endnote w:type="continuationSeparator" w:id="0">
    <w:p w14:paraId="07C13606" w14:textId="77777777" w:rsidR="00BE63C8" w:rsidRDefault="00BE63C8" w:rsidP="004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F275" w14:textId="77777777" w:rsidR="00A21A83" w:rsidRDefault="00A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4A871A8" w14:textId="77777777" w:rsidR="00A21A83" w:rsidRDefault="00A2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D607" w14:textId="1A448762" w:rsidR="005A29A0" w:rsidRPr="005A29A0" w:rsidRDefault="005B593A" w:rsidP="00497856">
    <w:pPr>
      <w:pStyle w:val="Footer"/>
      <w:tabs>
        <w:tab w:val="clear" w:pos="4320"/>
        <w:tab w:val="clear" w:pos="8640"/>
        <w:tab w:val="center" w:pos="4608"/>
      </w:tabs>
      <w:rPr>
        <w:rFonts w:asciiTheme="minorHAnsi" w:hAnsiTheme="minorHAnsi" w:cstheme="minorHAnsi"/>
        <w:sz w:val="22"/>
        <w:szCs w:val="18"/>
      </w:rPr>
    </w:pPr>
    <w:sdt>
      <w:sdtPr>
        <w:rPr>
          <w:rFonts w:asciiTheme="minorHAnsi" w:hAnsiTheme="minorHAnsi" w:cstheme="minorHAnsi"/>
          <w:sz w:val="22"/>
          <w:szCs w:val="18"/>
        </w:rPr>
        <w:id w:val="1126817350"/>
        <w:docPartObj>
          <w:docPartGallery w:val="Page Numbers (Bottom of Page)"/>
          <w:docPartUnique/>
        </w:docPartObj>
      </w:sdtPr>
      <w:sdtEndPr>
        <w:rPr>
          <w:noProof/>
        </w:rPr>
      </w:sdtEndPr>
      <w:sdtContent>
        <w:r w:rsidR="005A29A0" w:rsidRPr="005A29A0">
          <w:rPr>
            <w:rFonts w:asciiTheme="minorHAnsi" w:hAnsiTheme="minorHAnsi" w:cstheme="minorHAnsi"/>
            <w:sz w:val="22"/>
            <w:szCs w:val="18"/>
          </w:rPr>
          <w:t xml:space="preserve">Page | </w:t>
        </w:r>
        <w:r w:rsidR="005A29A0" w:rsidRPr="005A29A0">
          <w:rPr>
            <w:rFonts w:asciiTheme="minorHAnsi" w:hAnsiTheme="minorHAnsi" w:cstheme="minorHAnsi"/>
            <w:sz w:val="22"/>
            <w:szCs w:val="18"/>
          </w:rPr>
          <w:fldChar w:fldCharType="begin"/>
        </w:r>
        <w:r w:rsidR="005A29A0" w:rsidRPr="005A29A0">
          <w:rPr>
            <w:rFonts w:asciiTheme="minorHAnsi" w:hAnsiTheme="minorHAnsi" w:cstheme="minorHAnsi"/>
            <w:sz w:val="22"/>
            <w:szCs w:val="18"/>
          </w:rPr>
          <w:instrText xml:space="preserve"> PAGE   \* MERGEFORMAT </w:instrText>
        </w:r>
        <w:r w:rsidR="005A29A0" w:rsidRPr="005A29A0">
          <w:rPr>
            <w:rFonts w:asciiTheme="minorHAnsi" w:hAnsiTheme="minorHAnsi" w:cstheme="minorHAnsi"/>
            <w:sz w:val="22"/>
            <w:szCs w:val="18"/>
          </w:rPr>
          <w:fldChar w:fldCharType="separate"/>
        </w:r>
        <w:r w:rsidR="005A29A0" w:rsidRPr="005A29A0">
          <w:rPr>
            <w:rFonts w:asciiTheme="minorHAnsi" w:hAnsiTheme="minorHAnsi" w:cstheme="minorHAnsi"/>
            <w:noProof/>
            <w:sz w:val="22"/>
            <w:szCs w:val="18"/>
          </w:rPr>
          <w:t>2</w:t>
        </w:r>
        <w:r w:rsidR="005A29A0" w:rsidRPr="005A29A0">
          <w:rPr>
            <w:rFonts w:asciiTheme="minorHAnsi" w:hAnsiTheme="minorHAnsi" w:cstheme="minorHAnsi"/>
            <w:noProof/>
            <w:sz w:val="22"/>
            <w:szCs w:val="18"/>
          </w:rPr>
          <w:fldChar w:fldCharType="end"/>
        </w:r>
      </w:sdtContent>
    </w:sdt>
    <w:r w:rsidR="00497856">
      <w:rPr>
        <w:rFonts w:asciiTheme="minorHAnsi" w:hAnsiTheme="minorHAnsi" w:cstheme="minorHAnsi"/>
        <w:noProof/>
        <w:sz w:val="22"/>
        <w:szCs w:val="18"/>
      </w:rPr>
      <w:tab/>
    </w:r>
  </w:p>
  <w:p w14:paraId="771365BD"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This document is furnished by CompSource Mutual for informational purposes only. It is not intended to be a condition of coverage,</w:t>
    </w:r>
  </w:p>
  <w:p w14:paraId="3E32F94C"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2EE0BC7C" w14:textId="77777777" w:rsidR="00A21A83" w:rsidRDefault="00A21A83" w:rsidP="00420CEC">
    <w:pPr>
      <w:pStyle w:val="Footer"/>
      <w:rPr>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E85C" w14:textId="77777777" w:rsidR="00497856" w:rsidRPr="005A29A0" w:rsidRDefault="00497856" w:rsidP="00497856">
    <w:pPr>
      <w:tabs>
        <w:tab w:val="center" w:pos="4680"/>
        <w:tab w:val="right" w:pos="9360"/>
      </w:tabs>
      <w:jc w:val="center"/>
      <w:rPr>
        <w:rFonts w:ascii="Calibri" w:eastAsia="Calibri" w:hAnsi="Calibri"/>
        <w:sz w:val="14"/>
        <w:szCs w:val="16"/>
      </w:rPr>
    </w:pPr>
    <w:r>
      <w:tab/>
    </w:r>
    <w:r w:rsidRPr="005A29A0">
      <w:rPr>
        <w:rFonts w:ascii="Calibri" w:eastAsia="Calibri" w:hAnsi="Calibri"/>
        <w:sz w:val="14"/>
        <w:szCs w:val="16"/>
      </w:rPr>
      <w:t>This document is furnished by CompSource Mutual for informational purposes only. It is not intended to be a condition of coverage,</w:t>
    </w:r>
  </w:p>
  <w:p w14:paraId="45CAF946"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687F24E0" w14:textId="16C9C2D5" w:rsidR="00497856" w:rsidRDefault="00497856" w:rsidP="00497856">
    <w:pPr>
      <w:pStyle w:val="Footer"/>
      <w:tabs>
        <w:tab w:val="clear" w:pos="4320"/>
        <w:tab w:val="clear" w:pos="8640"/>
        <w:tab w:val="left" w:pos="36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8BD1" w14:textId="77777777" w:rsidR="00BE63C8" w:rsidRDefault="00BE63C8" w:rsidP="00487C1C">
      <w:r>
        <w:separator/>
      </w:r>
    </w:p>
  </w:footnote>
  <w:footnote w:type="continuationSeparator" w:id="0">
    <w:p w14:paraId="5595BAF3" w14:textId="77777777" w:rsidR="00BE63C8" w:rsidRDefault="00BE63C8" w:rsidP="0048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6A4B" w14:textId="4C39D589" w:rsidR="00497856" w:rsidRDefault="00497856" w:rsidP="00497856">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A567" w14:textId="61C1CEAC" w:rsidR="00497856" w:rsidRPr="00497856" w:rsidRDefault="00497856" w:rsidP="00497856">
    <w:pPr>
      <w:pStyle w:val="Header"/>
      <w:ind w:left="-630" w:hanging="180"/>
    </w:pPr>
    <w:r>
      <w:rPr>
        <w:noProof/>
      </w:rPr>
      <w:drawing>
        <wp:inline distT="0" distB="0" distL="0" distR="0" wp14:anchorId="63227785" wp14:editId="3C501DC1">
          <wp:extent cx="2774950" cy="723900"/>
          <wp:effectExtent l="0" t="0" r="0" b="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420DD4"/>
    <w:multiLevelType w:val="hybridMultilevel"/>
    <w:tmpl w:val="491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8"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9"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D3A2C"/>
    <w:multiLevelType w:val="hybridMultilevel"/>
    <w:tmpl w:val="C4B6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5"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9"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620C9"/>
    <w:multiLevelType w:val="hybridMultilevel"/>
    <w:tmpl w:val="F2183D5C"/>
    <w:lvl w:ilvl="0" w:tplc="493E2E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30"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8"/>
  </w:num>
  <w:num w:numId="4">
    <w:abstractNumId w:val="29"/>
  </w:num>
  <w:num w:numId="5">
    <w:abstractNumId w:val="14"/>
  </w:num>
  <w:num w:numId="6">
    <w:abstractNumId w:val="7"/>
  </w:num>
  <w:num w:numId="7">
    <w:abstractNumId w:val="4"/>
  </w:num>
  <w:num w:numId="8">
    <w:abstractNumId w:val="31"/>
  </w:num>
  <w:num w:numId="9">
    <w:abstractNumId w:val="20"/>
  </w:num>
  <w:num w:numId="10">
    <w:abstractNumId w:val="28"/>
  </w:num>
  <w:num w:numId="11">
    <w:abstractNumId w:val="27"/>
  </w:num>
  <w:num w:numId="12">
    <w:abstractNumId w:val="17"/>
  </w:num>
  <w:num w:numId="13">
    <w:abstractNumId w:val="32"/>
  </w:num>
  <w:num w:numId="14">
    <w:abstractNumId w:val="15"/>
  </w:num>
  <w:num w:numId="15">
    <w:abstractNumId w:val="3"/>
  </w:num>
  <w:num w:numId="16">
    <w:abstractNumId w:val="23"/>
  </w:num>
  <w:num w:numId="17">
    <w:abstractNumId w:val="12"/>
  </w:num>
  <w:num w:numId="18">
    <w:abstractNumId w:val="33"/>
  </w:num>
  <w:num w:numId="19">
    <w:abstractNumId w:val="22"/>
  </w:num>
  <w:num w:numId="20">
    <w:abstractNumId w:val="0"/>
  </w:num>
  <w:num w:numId="21">
    <w:abstractNumId w:val="16"/>
  </w:num>
  <w:num w:numId="22">
    <w:abstractNumId w:val="21"/>
  </w:num>
  <w:num w:numId="23">
    <w:abstractNumId w:val="2"/>
  </w:num>
  <w:num w:numId="24">
    <w:abstractNumId w:val="9"/>
  </w:num>
  <w:num w:numId="25">
    <w:abstractNumId w:val="24"/>
  </w:num>
  <w:num w:numId="26">
    <w:abstractNumId w:val="11"/>
  </w:num>
  <w:num w:numId="27">
    <w:abstractNumId w:val="19"/>
  </w:num>
  <w:num w:numId="28">
    <w:abstractNumId w:val="5"/>
  </w:num>
  <w:num w:numId="29">
    <w:abstractNumId w:val="1"/>
  </w:num>
  <w:num w:numId="30">
    <w:abstractNumId w:val="26"/>
  </w:num>
  <w:num w:numId="31">
    <w:abstractNumId w:val="6"/>
  </w:num>
  <w:num w:numId="32">
    <w:abstractNumId w:val="25"/>
  </w:num>
  <w:num w:numId="33">
    <w:abstractNumId w:val="13"/>
  </w:num>
  <w:num w:numId="34">
    <w:abstractNumId w:val="1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27"/>
    <w:rsid w:val="001523F2"/>
    <w:rsid w:val="001728D1"/>
    <w:rsid w:val="001F493D"/>
    <w:rsid w:val="0021629B"/>
    <w:rsid w:val="00230093"/>
    <w:rsid w:val="00313964"/>
    <w:rsid w:val="0031715A"/>
    <w:rsid w:val="00344CBF"/>
    <w:rsid w:val="00371C44"/>
    <w:rsid w:val="00420CEC"/>
    <w:rsid w:val="00487C1C"/>
    <w:rsid w:val="00497856"/>
    <w:rsid w:val="00525A6C"/>
    <w:rsid w:val="005A29A0"/>
    <w:rsid w:val="005B3474"/>
    <w:rsid w:val="005D1B69"/>
    <w:rsid w:val="005D325E"/>
    <w:rsid w:val="005F7A96"/>
    <w:rsid w:val="006E4A90"/>
    <w:rsid w:val="00976C80"/>
    <w:rsid w:val="009B1135"/>
    <w:rsid w:val="00A21A83"/>
    <w:rsid w:val="00A55927"/>
    <w:rsid w:val="00B03332"/>
    <w:rsid w:val="00B27C84"/>
    <w:rsid w:val="00B54A47"/>
    <w:rsid w:val="00BE63C8"/>
    <w:rsid w:val="00C33902"/>
    <w:rsid w:val="00DF3779"/>
    <w:rsid w:val="00E83063"/>
    <w:rsid w:val="00FB5B8D"/>
    <w:rsid w:val="00FB628A"/>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DCCF2"/>
  <w15:docId w15:val="{00D0D790-D007-43CE-907D-4AB1A72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link w:val="TitleChar"/>
    <w:qFormat/>
    <w:pPr>
      <w:jc w:val="center"/>
    </w:pPr>
  </w:style>
  <w:style w:type="paragraph" w:customStyle="1" w:styleId="TableText">
    <w:name w:val="Table Text"/>
    <w:rPr>
      <w:color w:val="000000"/>
      <w:sz w:val="24"/>
      <w:szCs w:val="24"/>
    </w:rPr>
  </w:style>
  <w:style w:type="paragraph" w:styleId="BalloonText">
    <w:name w:val="Balloon Text"/>
    <w:basedOn w:val="Normal"/>
    <w:link w:val="BalloonTextChar"/>
    <w:uiPriority w:val="99"/>
    <w:semiHidden/>
    <w:unhideWhenUsed/>
    <w:rsid w:val="00976C80"/>
    <w:rPr>
      <w:rFonts w:ascii="Tahoma" w:hAnsi="Tahoma" w:cs="Tahoma"/>
      <w:sz w:val="16"/>
      <w:szCs w:val="16"/>
    </w:rPr>
  </w:style>
  <w:style w:type="character" w:customStyle="1" w:styleId="BalloonTextChar">
    <w:name w:val="Balloon Text Char"/>
    <w:basedOn w:val="DefaultParagraphFont"/>
    <w:link w:val="BalloonText"/>
    <w:uiPriority w:val="99"/>
    <w:semiHidden/>
    <w:rsid w:val="00976C80"/>
    <w:rPr>
      <w:rFonts w:ascii="Tahoma" w:hAnsi="Tahoma" w:cs="Tahoma"/>
      <w:sz w:val="16"/>
      <w:szCs w:val="16"/>
    </w:rPr>
  </w:style>
  <w:style w:type="character" w:customStyle="1" w:styleId="FooterChar">
    <w:name w:val="Footer Char"/>
    <w:basedOn w:val="DefaultParagraphFont"/>
    <w:link w:val="Footer"/>
    <w:uiPriority w:val="99"/>
    <w:rsid w:val="00420CEC"/>
    <w:rPr>
      <w:sz w:val="24"/>
    </w:rPr>
  </w:style>
  <w:style w:type="character" w:customStyle="1" w:styleId="TitleChar">
    <w:name w:val="Title Char"/>
    <w:basedOn w:val="DefaultParagraphFont"/>
    <w:link w:val="Title"/>
    <w:rsid w:val="00371C44"/>
    <w:rPr>
      <w:sz w:val="24"/>
    </w:rPr>
  </w:style>
  <w:style w:type="character" w:customStyle="1" w:styleId="BodyTextChar">
    <w:name w:val="Body Text Char"/>
    <w:basedOn w:val="DefaultParagraphFont"/>
    <w:link w:val="BodyText"/>
    <w:semiHidden/>
    <w:rsid w:val="00371C44"/>
    <w:rPr>
      <w:sz w:val="24"/>
    </w:rPr>
  </w:style>
  <w:style w:type="paragraph" w:styleId="ListParagraph">
    <w:name w:val="List Paragraph"/>
    <w:basedOn w:val="Normal"/>
    <w:uiPriority w:val="34"/>
    <w:qFormat/>
    <w:rsid w:val="0037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1874-0984-429F-A01B-C16B8E88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4181</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Laura Tone</cp:lastModifiedBy>
  <cp:revision>2</cp:revision>
  <cp:lastPrinted>2007-07-25T17:09:00Z</cp:lastPrinted>
  <dcterms:created xsi:type="dcterms:W3CDTF">2021-08-02T16:04:00Z</dcterms:created>
  <dcterms:modified xsi:type="dcterms:W3CDTF">2021-08-02T16:04:00Z</dcterms:modified>
</cp:coreProperties>
</file>