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56A94B97" w:rsidR="000A60DC" w:rsidRPr="0017360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50"/>
          <w:szCs w:val="40"/>
        </w:rPr>
      </w:pPr>
      <w:r w:rsidRPr="0017360C">
        <w:rPr>
          <w:rFonts w:ascii="Arial" w:hAnsi="Arial" w:cs="Arial"/>
          <w:noProof/>
          <w:color w:val="5D6673"/>
          <w:sz w:val="40"/>
          <w:szCs w:val="36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4C" w:rsidRPr="0017360C">
        <w:rPr>
          <w:rFonts w:ascii="futura-pt" w:hAnsi="futura-pt"/>
          <w:b w:val="0"/>
          <w:bCs w:val="0"/>
          <w:color w:val="00263A"/>
          <w:sz w:val="48"/>
          <w:szCs w:val="36"/>
        </w:rPr>
        <w:t>s</w:t>
      </w:r>
      <w:r w:rsidR="00327971">
        <w:rPr>
          <w:rFonts w:ascii="futura-pt" w:hAnsi="futura-pt"/>
          <w:b w:val="0"/>
          <w:bCs w:val="0"/>
          <w:color w:val="00263A"/>
          <w:sz w:val="48"/>
          <w:szCs w:val="36"/>
        </w:rPr>
        <w:t xml:space="preserve">lip, trips, and falls </w:t>
      </w:r>
      <w:r w:rsidR="00216E22">
        <w:rPr>
          <w:rFonts w:ascii="futura-pt" w:hAnsi="futura-pt"/>
          <w:b w:val="0"/>
          <w:bCs w:val="0"/>
          <w:color w:val="00263A"/>
          <w:sz w:val="48"/>
          <w:szCs w:val="36"/>
        </w:rPr>
        <w:t>trucking</w:t>
      </w:r>
      <w:r w:rsidR="00F55B6C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 xml:space="preserve"> </w:t>
      </w:r>
    </w:p>
    <w:p w14:paraId="0FC52A0B" w14:textId="77777777" w:rsidR="00327971" w:rsidRPr="00C82EB9" w:rsidRDefault="00327971" w:rsidP="00327971">
      <w:r w:rsidRPr="00C82EB9">
        <w:t>Slips, trips, and falls are the highest occurring injury across all industries. This is no different for a truck driver. Something as simple as getting into and out of the cab of the truck multiple times a day increases these odds. A simple misstep could lead to a serious injury. Here are some tips to avoid this common injury.</w:t>
      </w:r>
    </w:p>
    <w:p w14:paraId="19EA9F85" w14:textId="77777777" w:rsidR="00327971" w:rsidRPr="00C82EB9" w:rsidRDefault="00327971" w:rsidP="00327971">
      <w:pPr>
        <w:rPr>
          <w:bCs/>
          <w:i/>
          <w:iCs/>
        </w:rPr>
      </w:pPr>
      <w:r w:rsidRPr="00C82EB9">
        <w:rPr>
          <w:bCs/>
          <w:i/>
          <w:iCs/>
        </w:rPr>
        <w:t>Loading dock safety:</w:t>
      </w:r>
    </w:p>
    <w:p w14:paraId="58F67BA5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Ensure that lock devices are in place </w:t>
      </w:r>
      <w:r>
        <w:t>each time before beginning to unload at a dock</w:t>
      </w:r>
    </w:p>
    <w:p w14:paraId="02F249FA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Be mindful of marked and unmarked walkways, barriers, </w:t>
      </w:r>
      <w:proofErr w:type="gramStart"/>
      <w:r w:rsidRPr="00C82EB9">
        <w:t>parking</w:t>
      </w:r>
      <w:proofErr w:type="gramEnd"/>
      <w:r w:rsidRPr="00C82EB9">
        <w:t xml:space="preserve"> and doorways that might be a trip hazard</w:t>
      </w:r>
    </w:p>
    <w:p w14:paraId="240CB7EA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>Make sure any available dock barricades are in place on edges of the dock; if not available, note the areas and avoid getting too close</w:t>
      </w:r>
    </w:p>
    <w:p w14:paraId="16F8596A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Do not take part in dock jumping which can lead to knee, </w:t>
      </w:r>
      <w:proofErr w:type="gramStart"/>
      <w:r w:rsidRPr="00C82EB9">
        <w:t>ankle</w:t>
      </w:r>
      <w:proofErr w:type="gramEnd"/>
      <w:r w:rsidRPr="00C82EB9">
        <w:t xml:space="preserve"> and back injury</w:t>
      </w:r>
    </w:p>
    <w:p w14:paraId="508AF3F9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>Ensure that dock plates or boards are in good condition and are intended for the load amounts that will be used</w:t>
      </w:r>
    </w:p>
    <w:p w14:paraId="7DBE87B2" w14:textId="77777777" w:rsidR="00327971" w:rsidRPr="00C82EB9" w:rsidRDefault="00327971" w:rsidP="00327971">
      <w:pPr>
        <w:rPr>
          <w:bCs/>
          <w:i/>
          <w:iCs/>
        </w:rPr>
      </w:pPr>
      <w:r w:rsidRPr="00C82EB9">
        <w:rPr>
          <w:bCs/>
          <w:i/>
          <w:iCs/>
        </w:rPr>
        <w:t>Housekeeping:</w:t>
      </w:r>
    </w:p>
    <w:p w14:paraId="1168BB9E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>Ensure docking areas have good housekeeping with no excess tripping hazards</w:t>
      </w:r>
    </w:p>
    <w:p w14:paraId="79F24AED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>Do an inspection of truck/trailer floors before loading or unloading</w:t>
      </w:r>
    </w:p>
    <w:p w14:paraId="5F315E95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>Watch out for areas of concern such as oil spots, broken pallets, debris and loose or missing handrails; quickly pick up/clean the area if needed before loading or unloading</w:t>
      </w:r>
    </w:p>
    <w:p w14:paraId="040656F8" w14:textId="77777777" w:rsidR="00327971" w:rsidRPr="00C82EB9" w:rsidRDefault="00327971" w:rsidP="00327971">
      <w:pPr>
        <w:rPr>
          <w:bCs/>
          <w:i/>
          <w:iCs/>
        </w:rPr>
      </w:pPr>
      <w:r w:rsidRPr="00C82EB9">
        <w:rPr>
          <w:bCs/>
          <w:i/>
          <w:iCs/>
        </w:rPr>
        <w:t>Three points of contact:</w:t>
      </w:r>
    </w:p>
    <w:p w14:paraId="02431D99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Be sure to </w:t>
      </w:r>
      <w:r>
        <w:t>have three points of contact with feet and hands</w:t>
      </w:r>
      <w:r w:rsidRPr="00C82EB9">
        <w:t xml:space="preserve"> when entering or exiting the cab or trailer </w:t>
      </w:r>
    </w:p>
    <w:p w14:paraId="63D31E38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Use designated railing and steps when doing so </w:t>
      </w:r>
    </w:p>
    <w:p w14:paraId="353B278F" w14:textId="77777777" w:rsidR="00327971" w:rsidRPr="00C82EB9" w:rsidRDefault="00327971" w:rsidP="00327971">
      <w:pPr>
        <w:pStyle w:val="ListParagraph"/>
        <w:numPr>
          <w:ilvl w:val="0"/>
          <w:numId w:val="10"/>
        </w:numPr>
        <w:spacing w:after="200" w:line="276" w:lineRule="auto"/>
        <w:rPr>
          <w:b/>
        </w:rPr>
      </w:pPr>
      <w:r w:rsidRPr="00C82EB9">
        <w:t xml:space="preserve">Use the </w:t>
      </w:r>
      <w:r>
        <w:t>three</w:t>
      </w:r>
      <w:r w:rsidRPr="00C82EB9">
        <w:t xml:space="preserve">-point rule when </w:t>
      </w:r>
      <w:r>
        <w:t>climbing</w:t>
      </w:r>
      <w:r w:rsidRPr="00C82EB9">
        <w:t xml:space="preserve"> onto a tarped load as well, when possible use a fall restraint system</w:t>
      </w:r>
    </w:p>
    <w:p w14:paraId="46F663B5" w14:textId="0465C87D" w:rsidR="00CE0B3B" w:rsidRPr="00CE0B3B" w:rsidRDefault="00CE0B3B" w:rsidP="000A60DC">
      <w:pPr>
        <w:pStyle w:val="Heading1"/>
        <w:spacing w:line="240" w:lineRule="auto"/>
        <w:rPr>
          <w:rFonts w:ascii="Times New Roman" w:hAnsi="Times New Roman"/>
        </w:rPr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E82B" w14:textId="77777777" w:rsidR="00325D79" w:rsidRDefault="00325D79" w:rsidP="00817D2B">
      <w:r>
        <w:separator/>
      </w:r>
    </w:p>
  </w:endnote>
  <w:endnote w:type="continuationSeparator" w:id="0">
    <w:p w14:paraId="1194EDDD" w14:textId="77777777" w:rsidR="00325D79" w:rsidRDefault="00325D79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6CE0" w14:textId="77777777" w:rsidR="00325D79" w:rsidRDefault="00325D79" w:rsidP="00817D2B">
      <w:r>
        <w:separator/>
      </w:r>
    </w:p>
  </w:footnote>
  <w:footnote w:type="continuationSeparator" w:id="0">
    <w:p w14:paraId="6AC3D790" w14:textId="77777777" w:rsidR="00325D79" w:rsidRDefault="00325D79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7360C"/>
    <w:rsid w:val="001B4850"/>
    <w:rsid w:val="001C594A"/>
    <w:rsid w:val="00216E22"/>
    <w:rsid w:val="00230F2D"/>
    <w:rsid w:val="002562B9"/>
    <w:rsid w:val="00265008"/>
    <w:rsid w:val="00267833"/>
    <w:rsid w:val="002F213B"/>
    <w:rsid w:val="00325D79"/>
    <w:rsid w:val="00327971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63D18"/>
    <w:rsid w:val="006730B3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77A9B"/>
    <w:rsid w:val="00CA4469"/>
    <w:rsid w:val="00CB05BD"/>
    <w:rsid w:val="00CE0B3B"/>
    <w:rsid w:val="00CF5140"/>
    <w:rsid w:val="00DE227F"/>
    <w:rsid w:val="00DE428E"/>
    <w:rsid w:val="00DE5688"/>
    <w:rsid w:val="00E00F4C"/>
    <w:rsid w:val="00E02658"/>
    <w:rsid w:val="00EA3C43"/>
    <w:rsid w:val="00EB7A1F"/>
    <w:rsid w:val="00EC4BDB"/>
    <w:rsid w:val="00EF1B67"/>
    <w:rsid w:val="00EF4BE2"/>
    <w:rsid w:val="00F5279E"/>
    <w:rsid w:val="00F55B6C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2021-05-04T18:58:00Z</dcterms:created>
  <dcterms:modified xsi:type="dcterms:W3CDTF">2021-05-04T18:58:00Z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