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0E5D5E" w14:textId="2BDEB544" w:rsidR="000A60DC" w:rsidRDefault="00CA4469" w:rsidP="000A60DC">
      <w:pPr>
        <w:pStyle w:val="Heading1"/>
        <w:spacing w:line="240" w:lineRule="auto"/>
        <w:rPr>
          <w:rFonts w:ascii="futura-pt" w:hAnsi="futura-pt"/>
          <w:b w:val="0"/>
          <w:bCs w:val="0"/>
          <w:color w:val="00263A"/>
          <w:sz w:val="48"/>
          <w:szCs w:val="36"/>
        </w:rPr>
      </w:pPr>
      <w:r w:rsidRPr="0017360C">
        <w:rPr>
          <w:rFonts w:ascii="Arial" w:hAnsi="Arial" w:cs="Arial"/>
          <w:noProof/>
          <w:color w:val="5D6673"/>
          <w:sz w:val="40"/>
          <w:szCs w:val="36"/>
        </w:rPr>
        <w:drawing>
          <wp:anchor distT="0" distB="0" distL="114300" distR="114300" simplePos="0" relativeHeight="251660288" behindDoc="0" locked="0" layoutInCell="1" allowOverlap="1" wp14:anchorId="78E0D01B" wp14:editId="2EAB6827">
            <wp:simplePos x="0" y="0"/>
            <wp:positionH relativeFrom="page">
              <wp:align>left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E00F4C" w:rsidRPr="0017360C">
        <w:rPr>
          <w:rFonts w:ascii="futura-pt" w:hAnsi="futura-pt"/>
          <w:b w:val="0"/>
          <w:bCs w:val="0"/>
          <w:color w:val="00263A"/>
          <w:sz w:val="48"/>
          <w:szCs w:val="36"/>
        </w:rPr>
        <w:t>s</w:t>
      </w:r>
      <w:r w:rsidR="00717741">
        <w:rPr>
          <w:rFonts w:ascii="futura-pt" w:hAnsi="futura-pt"/>
          <w:b w:val="0"/>
          <w:bCs w:val="0"/>
          <w:color w:val="00263A"/>
          <w:sz w:val="48"/>
          <w:szCs w:val="36"/>
        </w:rPr>
        <w:t>evere weather safety talk</w:t>
      </w:r>
    </w:p>
    <w:p w14:paraId="6F463291" w14:textId="77777777" w:rsidR="00717741" w:rsidRPr="00EA0130" w:rsidRDefault="00717741" w:rsidP="00717741">
      <w:r w:rsidRPr="00EA0130">
        <w:t xml:space="preserve">Truck drivers face it all when it comes to weather from rain, tornados, snow, </w:t>
      </w:r>
      <w:proofErr w:type="gramStart"/>
      <w:r w:rsidRPr="00EA0130">
        <w:t>ice</w:t>
      </w:r>
      <w:proofErr w:type="gramEnd"/>
      <w:r w:rsidRPr="00EA0130">
        <w:t xml:space="preserve"> and high winds. Unfortunately, there are times when drivers have no choice but to drive through the conditions. Therefore, it is important that drivers understand the possibilities and know how to handle each situation.</w:t>
      </w:r>
    </w:p>
    <w:p w14:paraId="730ED19E" w14:textId="77777777" w:rsidR="00717741" w:rsidRPr="00EA0130" w:rsidRDefault="00717741" w:rsidP="00717741">
      <w:pPr>
        <w:rPr>
          <w:bCs/>
          <w:i/>
          <w:iCs/>
        </w:rPr>
      </w:pPr>
      <w:r w:rsidRPr="00EA0130">
        <w:rPr>
          <w:bCs/>
          <w:i/>
          <w:iCs/>
        </w:rPr>
        <w:t>Preparation for trip with severe weather potential:</w:t>
      </w:r>
    </w:p>
    <w:p w14:paraId="1A8C9ECD" w14:textId="77777777" w:rsidR="00717741" w:rsidRPr="00EA0130" w:rsidRDefault="00717741" w:rsidP="00717741">
      <w:pPr>
        <w:pStyle w:val="ListParagraph"/>
        <w:numPr>
          <w:ilvl w:val="0"/>
          <w:numId w:val="9"/>
        </w:numPr>
        <w:spacing w:after="200" w:line="276" w:lineRule="auto"/>
        <w:sectPr w:rsidR="00717741" w:rsidRPr="00EA0130" w:rsidSect="00717741">
          <w:type w:val="continuous"/>
          <w:pgSz w:w="12240" w:h="15840"/>
          <w:pgMar w:top="1440" w:right="1440" w:bottom="1440" w:left="1440" w:header="720" w:footer="720" w:gutter="0"/>
          <w:cols w:space="720"/>
          <w:docGrid w:linePitch="360"/>
        </w:sectPr>
      </w:pPr>
    </w:p>
    <w:p w14:paraId="1FB4D074" w14:textId="77777777" w:rsidR="00717741" w:rsidRPr="00EA0130" w:rsidRDefault="00717741" w:rsidP="00717741">
      <w:pPr>
        <w:pStyle w:val="ListParagraph"/>
        <w:numPr>
          <w:ilvl w:val="0"/>
          <w:numId w:val="9"/>
        </w:numPr>
        <w:spacing w:after="200" w:line="276" w:lineRule="auto"/>
        <w:rPr>
          <w:b/>
        </w:rPr>
      </w:pPr>
      <w:r w:rsidRPr="00EA0130">
        <w:t>Ensure wiper fluid is full</w:t>
      </w:r>
    </w:p>
    <w:p w14:paraId="76ADAB88" w14:textId="77777777" w:rsidR="00717741" w:rsidRPr="00EA0130" w:rsidRDefault="00717741" w:rsidP="00717741">
      <w:pPr>
        <w:pStyle w:val="ListParagraph"/>
        <w:numPr>
          <w:ilvl w:val="0"/>
          <w:numId w:val="9"/>
        </w:numPr>
        <w:spacing w:after="200" w:line="276" w:lineRule="auto"/>
        <w:rPr>
          <w:b/>
        </w:rPr>
      </w:pPr>
      <w:r w:rsidRPr="00EA0130">
        <w:t>Clean interior of windshield to prevent fogging</w:t>
      </w:r>
    </w:p>
    <w:p w14:paraId="7F9A85DA" w14:textId="77777777" w:rsidR="00717741" w:rsidRPr="00EA0130" w:rsidRDefault="00717741" w:rsidP="00717741">
      <w:pPr>
        <w:pStyle w:val="ListParagraph"/>
        <w:numPr>
          <w:ilvl w:val="0"/>
          <w:numId w:val="9"/>
        </w:numPr>
        <w:spacing w:after="200" w:line="276" w:lineRule="auto"/>
        <w:rPr>
          <w:b/>
        </w:rPr>
      </w:pPr>
      <w:r w:rsidRPr="00EA0130">
        <w:t xml:space="preserve">Watch weather forecasts beforehand; plan to arrive before or after severe weather is coming through </w:t>
      </w:r>
      <w:r>
        <w:t>the driving</w:t>
      </w:r>
      <w:r w:rsidRPr="00EA0130">
        <w:t xml:space="preserve"> path if possible</w:t>
      </w:r>
    </w:p>
    <w:p w14:paraId="660DE95D" w14:textId="77777777" w:rsidR="00717741" w:rsidRPr="00EA0130" w:rsidRDefault="00717741" w:rsidP="00717741">
      <w:pPr>
        <w:pStyle w:val="ListParagraph"/>
        <w:numPr>
          <w:ilvl w:val="0"/>
          <w:numId w:val="9"/>
        </w:numPr>
        <w:spacing w:after="200" w:line="276" w:lineRule="auto"/>
        <w:rPr>
          <w:b/>
        </w:rPr>
      </w:pPr>
      <w:r w:rsidRPr="00EA0130">
        <w:t xml:space="preserve">Be aware of the condition of </w:t>
      </w:r>
      <w:r>
        <w:t>the</w:t>
      </w:r>
      <w:r w:rsidRPr="00EA0130">
        <w:t xml:space="preserve"> vehicle overall with special attention paid to tires</w:t>
      </w:r>
    </w:p>
    <w:p w14:paraId="3EBE87A7" w14:textId="77777777" w:rsidR="00717741" w:rsidRPr="00EA0130" w:rsidRDefault="00717741" w:rsidP="00717741">
      <w:pPr>
        <w:pStyle w:val="ListParagraph"/>
        <w:numPr>
          <w:ilvl w:val="0"/>
          <w:numId w:val="9"/>
        </w:numPr>
        <w:spacing w:after="200" w:line="276" w:lineRule="auto"/>
        <w:rPr>
          <w:b/>
        </w:rPr>
      </w:pPr>
      <w:r w:rsidRPr="00EA0130">
        <w:t>Make sure to carry an emergency kit with water, food, weather radio, flashlight, blanket etc.</w:t>
      </w:r>
    </w:p>
    <w:p w14:paraId="2E66D69A" w14:textId="77777777" w:rsidR="00717741" w:rsidRPr="00EA0130" w:rsidRDefault="00717741" w:rsidP="00717741">
      <w:pPr>
        <w:rPr>
          <w:bCs/>
          <w:i/>
          <w:iCs/>
        </w:rPr>
      </w:pPr>
      <w:r w:rsidRPr="00EA0130">
        <w:rPr>
          <w:bCs/>
          <w:i/>
          <w:iCs/>
        </w:rPr>
        <w:t>Rain/Storm:</w:t>
      </w:r>
    </w:p>
    <w:p w14:paraId="3A43AFFB" w14:textId="77777777" w:rsidR="00717741" w:rsidRPr="00EA0130" w:rsidRDefault="00717741" w:rsidP="00717741">
      <w:pPr>
        <w:pStyle w:val="ListParagraph"/>
        <w:numPr>
          <w:ilvl w:val="0"/>
          <w:numId w:val="13"/>
        </w:numPr>
        <w:spacing w:after="200" w:line="276" w:lineRule="auto"/>
        <w:rPr>
          <w:b/>
        </w:rPr>
      </w:pPr>
      <w:r w:rsidRPr="00EA0130">
        <w:t>Slow down to avoid slippery areas on the road</w:t>
      </w:r>
    </w:p>
    <w:p w14:paraId="51C30873" w14:textId="77777777" w:rsidR="00717741" w:rsidRPr="00EA0130" w:rsidRDefault="00717741" w:rsidP="00717741">
      <w:pPr>
        <w:pStyle w:val="ListParagraph"/>
        <w:numPr>
          <w:ilvl w:val="0"/>
          <w:numId w:val="13"/>
        </w:numPr>
        <w:spacing w:after="200" w:line="276" w:lineRule="auto"/>
        <w:rPr>
          <w:b/>
        </w:rPr>
      </w:pPr>
      <w:r w:rsidRPr="00EA0130">
        <w:t>Give ample room between the car ahead</w:t>
      </w:r>
    </w:p>
    <w:p w14:paraId="4227FC91" w14:textId="77777777" w:rsidR="00717741" w:rsidRPr="00EA0130" w:rsidRDefault="00717741" w:rsidP="00717741">
      <w:pPr>
        <w:pStyle w:val="ListParagraph"/>
        <w:numPr>
          <w:ilvl w:val="0"/>
          <w:numId w:val="13"/>
        </w:numPr>
        <w:spacing w:after="200" w:line="276" w:lineRule="auto"/>
        <w:rPr>
          <w:b/>
        </w:rPr>
      </w:pPr>
      <w:r w:rsidRPr="00EA0130">
        <w:t>During hailstorms pull under cover if possible and wait it out; often hail is short lived</w:t>
      </w:r>
    </w:p>
    <w:p w14:paraId="131129E2" w14:textId="77777777" w:rsidR="00717741" w:rsidRPr="00EA0130" w:rsidRDefault="00717741" w:rsidP="00717741">
      <w:pPr>
        <w:pStyle w:val="ListParagraph"/>
        <w:numPr>
          <w:ilvl w:val="0"/>
          <w:numId w:val="13"/>
        </w:numPr>
        <w:spacing w:after="200" w:line="276" w:lineRule="auto"/>
        <w:rPr>
          <w:b/>
        </w:rPr>
      </w:pPr>
      <w:r w:rsidRPr="00EA0130">
        <w:t>Turn on headlights to be better visible to others even during daylight hours</w:t>
      </w:r>
    </w:p>
    <w:p w14:paraId="14808976" w14:textId="77777777" w:rsidR="00717741" w:rsidRPr="00EA0130" w:rsidRDefault="00717741" w:rsidP="00717741">
      <w:pPr>
        <w:rPr>
          <w:bCs/>
          <w:i/>
          <w:iCs/>
        </w:rPr>
      </w:pPr>
      <w:r w:rsidRPr="00EA0130">
        <w:rPr>
          <w:bCs/>
          <w:i/>
          <w:iCs/>
        </w:rPr>
        <w:t>Tornados:</w:t>
      </w:r>
    </w:p>
    <w:p w14:paraId="22263CD9" w14:textId="77777777" w:rsidR="00717741" w:rsidRPr="00EA0130" w:rsidRDefault="00717741" w:rsidP="00717741">
      <w:pPr>
        <w:pStyle w:val="ListParagraph"/>
        <w:numPr>
          <w:ilvl w:val="0"/>
          <w:numId w:val="14"/>
        </w:numPr>
        <w:spacing w:after="200" w:line="276" w:lineRule="auto"/>
        <w:rPr>
          <w:b/>
        </w:rPr>
      </w:pPr>
      <w:r w:rsidRPr="00EA0130">
        <w:t>When possible leave the highway and go indoors; seek shelter</w:t>
      </w:r>
    </w:p>
    <w:p w14:paraId="2FF92786" w14:textId="77777777" w:rsidR="00717741" w:rsidRPr="00EA0130" w:rsidRDefault="00717741" w:rsidP="00717741">
      <w:pPr>
        <w:pStyle w:val="ListParagraph"/>
        <w:numPr>
          <w:ilvl w:val="0"/>
          <w:numId w:val="14"/>
        </w:numPr>
        <w:spacing w:after="200" w:line="276" w:lineRule="auto"/>
        <w:rPr>
          <w:b/>
        </w:rPr>
      </w:pPr>
      <w:r w:rsidRPr="00EA0130">
        <w:t>Pull over and get low; avoid underpasses that can cause a wind tunnel affect</w:t>
      </w:r>
    </w:p>
    <w:p w14:paraId="046E1F98" w14:textId="77777777" w:rsidR="00717741" w:rsidRPr="00EA0130" w:rsidRDefault="00717741" w:rsidP="00717741">
      <w:pPr>
        <w:pStyle w:val="ListParagraph"/>
        <w:numPr>
          <w:ilvl w:val="0"/>
          <w:numId w:val="14"/>
        </w:numPr>
        <w:spacing w:after="200" w:line="276" w:lineRule="auto"/>
        <w:rPr>
          <w:b/>
        </w:rPr>
      </w:pPr>
      <w:r w:rsidRPr="00EA0130">
        <w:t>Stay alert to patterns of the storm and avoid the path</w:t>
      </w:r>
    </w:p>
    <w:p w14:paraId="0FBEAA84" w14:textId="77777777" w:rsidR="00717741" w:rsidRPr="00EA0130" w:rsidRDefault="00717741" w:rsidP="00717741">
      <w:pPr>
        <w:rPr>
          <w:bCs/>
          <w:i/>
          <w:iCs/>
        </w:rPr>
      </w:pPr>
      <w:r w:rsidRPr="00EA0130">
        <w:rPr>
          <w:bCs/>
          <w:i/>
          <w:iCs/>
        </w:rPr>
        <w:t>Snow/Ice:</w:t>
      </w:r>
    </w:p>
    <w:p w14:paraId="20A04872" w14:textId="77777777" w:rsidR="00717741" w:rsidRPr="00EA0130" w:rsidRDefault="00717741" w:rsidP="00717741">
      <w:pPr>
        <w:pStyle w:val="ListParagraph"/>
        <w:numPr>
          <w:ilvl w:val="0"/>
          <w:numId w:val="16"/>
        </w:numPr>
        <w:spacing w:after="200" w:line="276" w:lineRule="auto"/>
        <w:rPr>
          <w:b/>
        </w:rPr>
      </w:pPr>
      <w:r w:rsidRPr="00EA0130">
        <w:t>Slow down; go below the speed limit if necessary, to remain in control</w:t>
      </w:r>
    </w:p>
    <w:p w14:paraId="4008039F" w14:textId="77777777" w:rsidR="00717741" w:rsidRPr="00EA0130" w:rsidRDefault="00717741" w:rsidP="00717741">
      <w:pPr>
        <w:pStyle w:val="ListParagraph"/>
        <w:numPr>
          <w:ilvl w:val="0"/>
          <w:numId w:val="16"/>
        </w:numPr>
        <w:spacing w:after="200" w:line="276" w:lineRule="auto"/>
        <w:rPr>
          <w:b/>
        </w:rPr>
      </w:pPr>
      <w:r w:rsidRPr="00EA0130">
        <w:t xml:space="preserve">Keep a safe following distance from cars ahead; if </w:t>
      </w:r>
      <w:r>
        <w:t>the taillights are in view it may be a sign of</w:t>
      </w:r>
      <w:r w:rsidRPr="00EA0130">
        <w:t xml:space="preserve"> following too closely</w:t>
      </w:r>
    </w:p>
    <w:p w14:paraId="0E7FCC2C" w14:textId="77777777" w:rsidR="00717741" w:rsidRPr="00EA0130" w:rsidRDefault="00717741" w:rsidP="00717741">
      <w:pPr>
        <w:pStyle w:val="ListParagraph"/>
        <w:numPr>
          <w:ilvl w:val="0"/>
          <w:numId w:val="16"/>
        </w:numPr>
        <w:spacing w:after="200" w:line="276" w:lineRule="auto"/>
        <w:rPr>
          <w:b/>
        </w:rPr>
      </w:pPr>
      <w:r w:rsidRPr="00EA0130">
        <w:t>Apply breaks slowly and carefully to avoid sliding</w:t>
      </w:r>
    </w:p>
    <w:p w14:paraId="57C86C8E" w14:textId="77777777" w:rsidR="00717741" w:rsidRPr="00EA0130" w:rsidRDefault="00717741" w:rsidP="00717741">
      <w:pPr>
        <w:rPr>
          <w:bCs/>
          <w:i/>
          <w:iCs/>
        </w:rPr>
      </w:pPr>
      <w:r w:rsidRPr="00EA0130">
        <w:rPr>
          <w:bCs/>
          <w:i/>
          <w:iCs/>
        </w:rPr>
        <w:t>High Winds:</w:t>
      </w:r>
    </w:p>
    <w:p w14:paraId="3EF962BF" w14:textId="77777777" w:rsidR="00717741" w:rsidRPr="00EA0130" w:rsidRDefault="00717741" w:rsidP="00717741">
      <w:pPr>
        <w:pStyle w:val="ListParagraph"/>
        <w:numPr>
          <w:ilvl w:val="0"/>
          <w:numId w:val="15"/>
        </w:numPr>
        <w:spacing w:after="200" w:line="276" w:lineRule="auto"/>
        <w:rPr>
          <w:b/>
        </w:rPr>
      </w:pPr>
      <w:r w:rsidRPr="00EA0130">
        <w:t xml:space="preserve">Slow down as much as necessary to have good control over </w:t>
      </w:r>
      <w:r>
        <w:t xml:space="preserve">the </w:t>
      </w:r>
      <w:r w:rsidRPr="00EA0130">
        <w:t>truck</w:t>
      </w:r>
    </w:p>
    <w:p w14:paraId="004E0717" w14:textId="77777777" w:rsidR="00717741" w:rsidRPr="00EA0130" w:rsidRDefault="00717741" w:rsidP="00717741">
      <w:pPr>
        <w:pStyle w:val="ListParagraph"/>
        <w:numPr>
          <w:ilvl w:val="0"/>
          <w:numId w:val="15"/>
        </w:numPr>
        <w:spacing w:after="200" w:line="276" w:lineRule="auto"/>
        <w:rPr>
          <w:b/>
        </w:rPr>
      </w:pPr>
      <w:r w:rsidRPr="00EA0130">
        <w:t>If winds make it impossible to control the vehicle pull over until it passes</w:t>
      </w:r>
    </w:p>
    <w:p w14:paraId="46F663B5" w14:textId="46917B56" w:rsidR="00CE0B3B" w:rsidRPr="00717741" w:rsidRDefault="00717741" w:rsidP="00FD5BB5">
      <w:pPr>
        <w:pStyle w:val="ListParagraph"/>
        <w:numPr>
          <w:ilvl w:val="0"/>
          <w:numId w:val="15"/>
        </w:numPr>
        <w:spacing w:after="200" w:line="240" w:lineRule="auto"/>
        <w:rPr>
          <w:rFonts w:ascii="Times New Roman" w:hAnsi="Times New Roman"/>
        </w:rPr>
      </w:pPr>
      <w:r w:rsidRPr="00EA0130">
        <w:t>Keep both hands on the steering wheel and a safe distance from other vehicles</w:t>
      </w:r>
    </w:p>
    <w:p w14:paraId="475E21DC" w14:textId="126EC9FC" w:rsidR="001B4850" w:rsidRPr="00CE0B3B" w:rsidRDefault="0006613B" w:rsidP="00CE0B3B">
      <w:pPr>
        <w:rPr>
          <w:rFonts w:ascii="Times New Roman" w:eastAsia="Times New Roman" w:hAnsi="Times New Roman" w:cs="Times New Roman"/>
        </w:rPr>
      </w:pPr>
      <w:r w:rsidRPr="00F5279E">
        <w:rPr>
          <w:b/>
          <w:bCs/>
          <w:noProof/>
        </w:rPr>
        <w:drawing>
          <wp:anchor distT="0" distB="0" distL="114300" distR="114300" simplePos="0" relativeHeight="251663360" behindDoc="1" locked="0" layoutInCell="1" allowOverlap="1" wp14:anchorId="6F2085FC" wp14:editId="6C14C177">
            <wp:simplePos x="0" y="0"/>
            <wp:positionH relativeFrom="column">
              <wp:posOffset>-704532</wp:posOffset>
            </wp:positionH>
            <wp:positionV relativeFrom="page">
              <wp:posOffset>9377680</wp:posOffset>
            </wp:positionV>
            <wp:extent cx="8481695" cy="5949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p>
    <w:sectPr w:rsidR="001B4850" w:rsidRPr="00CE0B3B" w:rsidSect="008602B0">
      <w:footerReference w:type="default" r:id="rId13"/>
      <w:type w:val="continuous"/>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F15B63" w14:textId="77777777" w:rsidR="00FC1A2A" w:rsidRDefault="00FC1A2A" w:rsidP="00817D2B">
      <w:r>
        <w:separator/>
      </w:r>
    </w:p>
  </w:endnote>
  <w:endnote w:type="continuationSeparator" w:id="0">
    <w:p w14:paraId="4A9413AE" w14:textId="77777777" w:rsidR="00FC1A2A" w:rsidRDefault="00FC1A2A"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14004" w14:textId="77777777" w:rsidR="00FC1A2A" w:rsidRDefault="00FC1A2A" w:rsidP="00817D2B">
      <w:r>
        <w:separator/>
      </w:r>
    </w:p>
  </w:footnote>
  <w:footnote w:type="continuationSeparator" w:id="0">
    <w:p w14:paraId="4EA2A70B" w14:textId="77777777" w:rsidR="00FC1A2A" w:rsidRDefault="00FC1A2A"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D010EB"/>
    <w:multiLevelType w:val="hybridMultilevel"/>
    <w:tmpl w:val="7ED4E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1071D9"/>
    <w:multiLevelType w:val="hybridMultilevel"/>
    <w:tmpl w:val="D700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F5DF9"/>
    <w:multiLevelType w:val="hybridMultilevel"/>
    <w:tmpl w:val="C494F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3A24B5"/>
    <w:multiLevelType w:val="hybridMultilevel"/>
    <w:tmpl w:val="F83A5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0" w15:restartNumberingAfterBreak="0">
    <w:nsid w:val="59457B15"/>
    <w:multiLevelType w:val="hybridMultilevel"/>
    <w:tmpl w:val="4F200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892000"/>
    <w:multiLevelType w:val="hybridMultilevel"/>
    <w:tmpl w:val="A61E5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946ED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A36BD1"/>
    <w:multiLevelType w:val="hybridMultilevel"/>
    <w:tmpl w:val="DE0E3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9"/>
  </w:num>
  <w:num w:numId="5">
    <w:abstractNumId w:val="14"/>
  </w:num>
  <w:num w:numId="6">
    <w:abstractNumId w:val="1"/>
  </w:num>
  <w:num w:numId="7">
    <w:abstractNumId w:val="6"/>
  </w:num>
  <w:num w:numId="8">
    <w:abstractNumId w:val="8"/>
  </w:num>
  <w:num w:numId="9">
    <w:abstractNumId w:val="13"/>
  </w:num>
  <w:num w:numId="10">
    <w:abstractNumId w:val="3"/>
  </w:num>
  <w:num w:numId="11">
    <w:abstractNumId w:val="15"/>
  </w:num>
  <w:num w:numId="12">
    <w:abstractNumId w:val="7"/>
  </w:num>
  <w:num w:numId="13">
    <w:abstractNumId w:val="4"/>
  </w:num>
  <w:num w:numId="14">
    <w:abstractNumId w:val="11"/>
  </w:num>
  <w:num w:numId="15">
    <w:abstractNumId w:val="1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60DC"/>
    <w:rsid w:val="000D284E"/>
    <w:rsid w:val="000F3D3B"/>
    <w:rsid w:val="00144421"/>
    <w:rsid w:val="00162BF3"/>
    <w:rsid w:val="00166EAA"/>
    <w:rsid w:val="001730F4"/>
    <w:rsid w:val="0017360C"/>
    <w:rsid w:val="001B4850"/>
    <w:rsid w:val="001C594A"/>
    <w:rsid w:val="00230F2D"/>
    <w:rsid w:val="002562B9"/>
    <w:rsid w:val="00265008"/>
    <w:rsid w:val="00267833"/>
    <w:rsid w:val="002F213B"/>
    <w:rsid w:val="00337705"/>
    <w:rsid w:val="00355DB1"/>
    <w:rsid w:val="0036319C"/>
    <w:rsid w:val="00372264"/>
    <w:rsid w:val="003A3910"/>
    <w:rsid w:val="00430324"/>
    <w:rsid w:val="00474310"/>
    <w:rsid w:val="005064B6"/>
    <w:rsid w:val="00506D5D"/>
    <w:rsid w:val="00507856"/>
    <w:rsid w:val="00563D18"/>
    <w:rsid w:val="006730B3"/>
    <w:rsid w:val="006D14EB"/>
    <w:rsid w:val="006D22A1"/>
    <w:rsid w:val="00715AFA"/>
    <w:rsid w:val="00717741"/>
    <w:rsid w:val="00720873"/>
    <w:rsid w:val="00740798"/>
    <w:rsid w:val="00817D2B"/>
    <w:rsid w:val="008602B0"/>
    <w:rsid w:val="008D7EE7"/>
    <w:rsid w:val="008E1525"/>
    <w:rsid w:val="00900DE9"/>
    <w:rsid w:val="00955BF5"/>
    <w:rsid w:val="00997A28"/>
    <w:rsid w:val="009D2E12"/>
    <w:rsid w:val="00A73F24"/>
    <w:rsid w:val="00AC119A"/>
    <w:rsid w:val="00AF1BEE"/>
    <w:rsid w:val="00AF2B10"/>
    <w:rsid w:val="00B267E4"/>
    <w:rsid w:val="00C77A9B"/>
    <w:rsid w:val="00CA4469"/>
    <w:rsid w:val="00CB05BD"/>
    <w:rsid w:val="00CE0B3B"/>
    <w:rsid w:val="00CF5140"/>
    <w:rsid w:val="00DE227F"/>
    <w:rsid w:val="00DE428E"/>
    <w:rsid w:val="00DE5688"/>
    <w:rsid w:val="00E00F4C"/>
    <w:rsid w:val="00E02658"/>
    <w:rsid w:val="00EA3C43"/>
    <w:rsid w:val="00EB7A1F"/>
    <w:rsid w:val="00EC4BDB"/>
    <w:rsid w:val="00EF1B67"/>
    <w:rsid w:val="00EF4BE2"/>
    <w:rsid w:val="00F5279E"/>
    <w:rsid w:val="00F55B6C"/>
    <w:rsid w:val="00F77EFC"/>
    <w:rsid w:val="00FC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6326697">
      <w:bodyDiv w:val="1"/>
      <w:marLeft w:val="0"/>
      <w:marRight w:val="0"/>
      <w:marTop w:val="0"/>
      <w:marBottom w:val="0"/>
      <w:divBdr>
        <w:top w:val="none" w:sz="0" w:space="0" w:color="auto"/>
        <w:left w:val="none" w:sz="0" w:space="0" w:color="auto"/>
        <w:bottom w:val="none" w:sz="0" w:space="0" w:color="auto"/>
        <w:right w:val="none" w:sz="0" w:space="0" w:color="auto"/>
      </w:divBdr>
      <w:divsChild>
        <w:div w:id="1631398437">
          <w:marLeft w:val="0"/>
          <w:marRight w:val="0"/>
          <w:marTop w:val="0"/>
          <w:marBottom w:val="0"/>
          <w:divBdr>
            <w:top w:val="none" w:sz="0" w:space="0" w:color="auto"/>
            <w:left w:val="none" w:sz="0" w:space="0" w:color="auto"/>
            <w:bottom w:val="none" w:sz="0" w:space="0" w:color="auto"/>
            <w:right w:val="none" w:sz="0" w:space="0" w:color="auto"/>
          </w:divBdr>
          <w:divsChild>
            <w:div w:id="759104648">
              <w:marLeft w:val="0"/>
              <w:marRight w:val="0"/>
              <w:marTop w:val="0"/>
              <w:marBottom w:val="0"/>
              <w:divBdr>
                <w:top w:val="none" w:sz="0" w:space="0" w:color="auto"/>
                <w:left w:val="none" w:sz="0" w:space="0" w:color="auto"/>
                <w:bottom w:val="single" w:sz="12" w:space="0" w:color="F3FAFF"/>
                <w:right w:val="none" w:sz="0" w:space="0" w:color="auto"/>
              </w:divBdr>
              <w:divsChild>
                <w:div w:id="444273813">
                  <w:marLeft w:val="0"/>
                  <w:marRight w:val="0"/>
                  <w:marTop w:val="0"/>
                  <w:marBottom w:val="0"/>
                  <w:divBdr>
                    <w:top w:val="none" w:sz="0" w:space="0" w:color="auto"/>
                    <w:left w:val="none" w:sz="0" w:space="0" w:color="auto"/>
                    <w:bottom w:val="none" w:sz="0" w:space="0" w:color="auto"/>
                    <w:right w:val="none" w:sz="0" w:space="0" w:color="auto"/>
                  </w:divBdr>
                  <w:divsChild>
                    <w:div w:id="1058087756">
                      <w:marLeft w:val="0"/>
                      <w:marRight w:val="0"/>
                      <w:marTop w:val="360"/>
                      <w:marBottom w:val="0"/>
                      <w:divBdr>
                        <w:top w:val="none" w:sz="0" w:space="0" w:color="auto"/>
                        <w:left w:val="none" w:sz="0" w:space="0" w:color="auto"/>
                        <w:bottom w:val="none" w:sz="0" w:space="0" w:color="auto"/>
                        <w:right w:val="none" w:sz="0" w:space="0" w:color="auto"/>
                      </w:divBdr>
                      <w:divsChild>
                        <w:div w:id="145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3.xml><?xml version="1.0" encoding="utf-8"?>
<ds:datastoreItem xmlns:ds="http://schemas.openxmlformats.org/officeDocument/2006/customXml" ds:itemID="{F55725DD-7A52-4FA2-AC22-3FCF8F55EEB4}">
  <ds:schemaRefs>
    <ds:schemaRef ds:uri="http://schemas.openxmlformats.org/officeDocument/2006/bibliography"/>
  </ds:schemaRefs>
</ds:datastoreItem>
</file>

<file path=customXml/itemProps4.xml><?xml version="1.0" encoding="utf-8"?>
<ds:datastoreItem xmlns:ds="http://schemas.openxmlformats.org/officeDocument/2006/customXml" ds:itemID="{5EDE6A64-FBA8-4773-A001-2CEC5EB9EC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Laura Tone</cp:lastModifiedBy>
  <cp:revision>2</cp:revision>
  <cp:lastPrinted>2020-06-02T19:56:00Z</cp:lastPrinted>
  <dcterms:created xsi:type="dcterms:W3CDTF">2021-05-04T18:52:00Z</dcterms:created>
  <dcterms:modified xsi:type="dcterms:W3CDTF">2021-05-04T18:52:00Z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