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61376DCD"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47563F">
        <w:rPr>
          <w:rFonts w:ascii="futura-pt" w:hAnsi="futura-pt"/>
          <w:b w:val="0"/>
          <w:bCs w:val="0"/>
          <w:color w:val="00263A"/>
        </w:rPr>
        <w:t>repetitive motion</w:t>
      </w:r>
      <w:r w:rsidR="00394FD8">
        <w:rPr>
          <w:rFonts w:ascii="futura-pt" w:hAnsi="futura-pt"/>
          <w:b w:val="0"/>
          <w:bCs w:val="0"/>
          <w:color w:val="00263A"/>
        </w:rPr>
        <w:t xml:space="preserve"> </w:t>
      </w:r>
    </w:p>
    <w:p w14:paraId="486326BD" w14:textId="77777777" w:rsidR="0047563F" w:rsidRPr="0047563F" w:rsidRDefault="0047563F" w:rsidP="0047563F">
      <w:pPr>
        <w:shd w:val="clear" w:color="auto" w:fill="FFFFFF"/>
        <w:spacing w:before="100" w:beforeAutospacing="1" w:after="360"/>
        <w:rPr>
          <w:rFonts w:ascii="Calibri" w:eastAsia="Times New Roman" w:hAnsi="Calibri" w:cs="Calibri"/>
          <w:color w:val="222A35" w:themeColor="text2" w:themeShade="80"/>
          <w:sz w:val="22"/>
          <w:szCs w:val="22"/>
        </w:rPr>
      </w:pPr>
      <w:r w:rsidRPr="0047563F">
        <w:rPr>
          <w:rFonts w:ascii="Calibri" w:eastAsia="Times New Roman" w:hAnsi="Calibri" w:cs="Calibri"/>
          <w:color w:val="222A35" w:themeColor="text2" w:themeShade="80"/>
          <w:sz w:val="22"/>
          <w:szCs w:val="22"/>
        </w:rPr>
        <w:t xml:space="preserve">Repetitive strain injury is general terminology used to describe the sensation of pain in muscles, </w:t>
      </w:r>
      <w:proofErr w:type="gramStart"/>
      <w:r w:rsidRPr="0047563F">
        <w:rPr>
          <w:rFonts w:ascii="Calibri" w:eastAsia="Times New Roman" w:hAnsi="Calibri" w:cs="Calibri"/>
          <w:color w:val="222A35" w:themeColor="text2" w:themeShade="80"/>
          <w:sz w:val="22"/>
          <w:szCs w:val="22"/>
        </w:rPr>
        <w:t>tendons</w:t>
      </w:r>
      <w:proofErr w:type="gramEnd"/>
      <w:r w:rsidRPr="0047563F">
        <w:rPr>
          <w:rFonts w:ascii="Calibri" w:eastAsia="Times New Roman" w:hAnsi="Calibri" w:cs="Calibri"/>
          <w:color w:val="222A35" w:themeColor="text2" w:themeShade="80"/>
          <w:sz w:val="22"/>
          <w:szCs w:val="22"/>
        </w:rPr>
        <w:t xml:space="preserve"> and nerves due to repeated movements, vibrations or being in continually uncomfortable and awkward postures. It is very common that these injuries are overlooked or just misunderstood as workers may believe that repetitive movements are merely tedious but cause no harm in the long term. However, this would be untrue as injuries can include ligament tears, trapped nerves, hand-arm vibration syndrome (HAVS) and tendonitis.</w:t>
      </w:r>
    </w:p>
    <w:p w14:paraId="1ED1EAFE" w14:textId="77777777" w:rsidR="0047563F" w:rsidRPr="0047563F" w:rsidRDefault="0047563F" w:rsidP="0047563F">
      <w:pPr>
        <w:shd w:val="clear" w:color="auto" w:fill="FFFFFF"/>
        <w:spacing w:before="100" w:beforeAutospacing="1" w:after="360"/>
        <w:rPr>
          <w:rFonts w:ascii="Calibri" w:eastAsia="Times New Roman" w:hAnsi="Calibri" w:cs="Calibri"/>
          <w:color w:val="222A35" w:themeColor="text2" w:themeShade="80"/>
          <w:sz w:val="22"/>
          <w:szCs w:val="22"/>
        </w:rPr>
      </w:pPr>
      <w:r w:rsidRPr="0047563F">
        <w:rPr>
          <w:rFonts w:ascii="Calibri" w:eastAsia="Times New Roman" w:hAnsi="Calibri" w:cs="Calibri"/>
          <w:b/>
          <w:bCs/>
          <w:color w:val="222A35" w:themeColor="text2" w:themeShade="80"/>
          <w:sz w:val="22"/>
          <w:szCs w:val="22"/>
        </w:rPr>
        <w:t>Contributing Factors</w:t>
      </w:r>
    </w:p>
    <w:p w14:paraId="7630CCF0" w14:textId="77777777" w:rsidR="0047563F" w:rsidRPr="0047563F" w:rsidRDefault="0047563F" w:rsidP="0047563F">
      <w:pPr>
        <w:numPr>
          <w:ilvl w:val="0"/>
          <w:numId w:val="10"/>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7563F">
        <w:rPr>
          <w:rFonts w:ascii="Calibri" w:eastAsia="Times New Roman" w:hAnsi="Calibri" w:cs="Calibri"/>
          <w:b/>
          <w:bCs/>
          <w:color w:val="222A35" w:themeColor="text2" w:themeShade="80"/>
          <w:sz w:val="22"/>
          <w:szCs w:val="22"/>
        </w:rPr>
        <w:t>Repetition, length of work and speed of which one must work – </w:t>
      </w:r>
      <w:r w:rsidRPr="0047563F">
        <w:rPr>
          <w:rFonts w:ascii="Calibri" w:eastAsia="Times New Roman" w:hAnsi="Calibri" w:cs="Calibri"/>
          <w:color w:val="222A35" w:themeColor="text2" w:themeShade="80"/>
          <w:sz w:val="22"/>
          <w:szCs w:val="22"/>
        </w:rPr>
        <w:t>having to use the same body positions throughout the day, such as bending over or being required to strike awkward movements.</w:t>
      </w:r>
    </w:p>
    <w:p w14:paraId="49331C02" w14:textId="4E77D02D" w:rsidR="0047563F" w:rsidRPr="0047563F" w:rsidRDefault="0047563F" w:rsidP="0047563F">
      <w:pPr>
        <w:numPr>
          <w:ilvl w:val="0"/>
          <w:numId w:val="10"/>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7563F">
        <w:rPr>
          <w:rFonts w:ascii="Calibri" w:eastAsia="Times New Roman" w:hAnsi="Calibri" w:cs="Calibri"/>
          <w:b/>
          <w:bCs/>
          <w:color w:val="222A35" w:themeColor="text2" w:themeShade="80"/>
          <w:sz w:val="22"/>
          <w:szCs w:val="22"/>
        </w:rPr>
        <w:t>Excessive exertion</w:t>
      </w:r>
      <w:r w:rsidRPr="0047563F">
        <w:rPr>
          <w:rFonts w:ascii="Calibri" w:eastAsia="Times New Roman" w:hAnsi="Calibri" w:cs="Calibri"/>
          <w:color w:val="222A35" w:themeColor="text2" w:themeShade="80"/>
          <w:sz w:val="22"/>
          <w:szCs w:val="22"/>
        </w:rPr>
        <w:t xml:space="preserve"> – forceful movements can lead to workers that are dealing with strained or torn muscles when tired, this is commonly from tasks that involve a great deal of pushing, pulling, </w:t>
      </w:r>
      <w:proofErr w:type="gramStart"/>
      <w:r w:rsidRPr="0047563F">
        <w:rPr>
          <w:rFonts w:ascii="Calibri" w:eastAsia="Times New Roman" w:hAnsi="Calibri" w:cs="Calibri"/>
          <w:color w:val="222A35" w:themeColor="text2" w:themeShade="80"/>
          <w:sz w:val="22"/>
          <w:szCs w:val="22"/>
        </w:rPr>
        <w:t>carrying</w:t>
      </w:r>
      <w:proofErr w:type="gramEnd"/>
      <w:r w:rsidRPr="0047563F">
        <w:rPr>
          <w:rFonts w:ascii="Calibri" w:eastAsia="Times New Roman" w:hAnsi="Calibri" w:cs="Calibri"/>
          <w:color w:val="222A35" w:themeColor="text2" w:themeShade="80"/>
          <w:sz w:val="22"/>
          <w:szCs w:val="22"/>
        </w:rPr>
        <w:t xml:space="preserve"> or striking frequently.</w:t>
      </w:r>
    </w:p>
    <w:p w14:paraId="48C64647" w14:textId="0465BFB2" w:rsidR="0047563F" w:rsidRPr="0047563F" w:rsidRDefault="0047563F" w:rsidP="0047563F">
      <w:pPr>
        <w:numPr>
          <w:ilvl w:val="0"/>
          <w:numId w:val="10"/>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7563F">
        <w:rPr>
          <w:rFonts w:ascii="Calibri" w:eastAsia="Times New Roman" w:hAnsi="Calibri" w:cs="Calibri"/>
          <w:b/>
          <w:bCs/>
          <w:color w:val="222A35" w:themeColor="text2" w:themeShade="80"/>
          <w:sz w:val="22"/>
          <w:szCs w:val="22"/>
        </w:rPr>
        <w:t>Handling objects</w:t>
      </w:r>
      <w:r w:rsidRPr="0047563F">
        <w:rPr>
          <w:rFonts w:ascii="Calibri" w:eastAsia="Times New Roman" w:hAnsi="Calibri" w:cs="Calibri"/>
          <w:color w:val="222A35" w:themeColor="text2" w:themeShade="80"/>
          <w:sz w:val="22"/>
          <w:szCs w:val="22"/>
        </w:rPr>
        <w:t> – large objects which are difficult to move</w:t>
      </w:r>
      <w:r>
        <w:rPr>
          <w:rFonts w:ascii="Calibri" w:eastAsia="Times New Roman" w:hAnsi="Calibri" w:cs="Calibri"/>
          <w:color w:val="222A35" w:themeColor="text2" w:themeShade="80"/>
          <w:sz w:val="22"/>
          <w:szCs w:val="22"/>
        </w:rPr>
        <w:t>.</w:t>
      </w:r>
    </w:p>
    <w:p w14:paraId="7982EB8E" w14:textId="77777777" w:rsidR="0047563F" w:rsidRPr="0047563F" w:rsidRDefault="0047563F" w:rsidP="0047563F">
      <w:pPr>
        <w:numPr>
          <w:ilvl w:val="0"/>
          <w:numId w:val="10"/>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7563F">
        <w:rPr>
          <w:rFonts w:ascii="Calibri" w:eastAsia="Times New Roman" w:hAnsi="Calibri" w:cs="Calibri"/>
          <w:b/>
          <w:bCs/>
          <w:color w:val="222A35" w:themeColor="text2" w:themeShade="80"/>
          <w:sz w:val="22"/>
          <w:szCs w:val="22"/>
        </w:rPr>
        <w:t>Contact stress</w:t>
      </w:r>
      <w:r w:rsidRPr="0047563F">
        <w:rPr>
          <w:rFonts w:ascii="Calibri" w:eastAsia="Times New Roman" w:hAnsi="Calibri" w:cs="Calibri"/>
          <w:color w:val="222A35" w:themeColor="text2" w:themeShade="80"/>
          <w:sz w:val="22"/>
          <w:szCs w:val="22"/>
        </w:rPr>
        <w:t> – perpetual pressure from hard surfaces or a sharp edge pressed against a part of the body, this is common with office work due to edges of a desk contacting the arms or wrist.</w:t>
      </w:r>
    </w:p>
    <w:p w14:paraId="6F2DBF40" w14:textId="77777777" w:rsidR="0047563F" w:rsidRPr="0047563F" w:rsidRDefault="0047563F" w:rsidP="0047563F">
      <w:pPr>
        <w:numPr>
          <w:ilvl w:val="0"/>
          <w:numId w:val="10"/>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7563F">
        <w:rPr>
          <w:rFonts w:ascii="Calibri" w:eastAsia="Times New Roman" w:hAnsi="Calibri" w:cs="Calibri"/>
          <w:b/>
          <w:bCs/>
          <w:color w:val="222A35" w:themeColor="text2" w:themeShade="80"/>
          <w:sz w:val="22"/>
          <w:szCs w:val="22"/>
        </w:rPr>
        <w:t>Workspace of poor design</w:t>
      </w:r>
      <w:r w:rsidRPr="0047563F">
        <w:rPr>
          <w:rFonts w:ascii="Calibri" w:eastAsia="Times New Roman" w:hAnsi="Calibri" w:cs="Calibri"/>
          <w:color w:val="222A35" w:themeColor="text2" w:themeShade="80"/>
          <w:sz w:val="22"/>
          <w:szCs w:val="22"/>
        </w:rPr>
        <w:t> – requirement to carry heavy objects over a long distance or other tasks which are unnecessary.</w:t>
      </w:r>
    </w:p>
    <w:p w14:paraId="490EF56F" w14:textId="77777777" w:rsidR="0047563F" w:rsidRPr="0047563F" w:rsidRDefault="0047563F" w:rsidP="0047563F">
      <w:pPr>
        <w:numPr>
          <w:ilvl w:val="0"/>
          <w:numId w:val="10"/>
        </w:numPr>
        <w:shd w:val="clear" w:color="auto" w:fill="FFFFFF"/>
        <w:spacing w:before="100" w:beforeAutospacing="1" w:after="100" w:afterAutospacing="1" w:line="375" w:lineRule="atLeast"/>
        <w:ind w:left="240"/>
        <w:rPr>
          <w:rFonts w:ascii="Calibri" w:eastAsia="Times New Roman" w:hAnsi="Calibri" w:cs="Calibri"/>
          <w:color w:val="222A35" w:themeColor="text2" w:themeShade="80"/>
          <w:sz w:val="22"/>
          <w:szCs w:val="22"/>
        </w:rPr>
      </w:pPr>
      <w:r w:rsidRPr="0047563F">
        <w:rPr>
          <w:rFonts w:ascii="Calibri" w:eastAsia="Times New Roman" w:hAnsi="Calibri" w:cs="Calibri"/>
          <w:b/>
          <w:bCs/>
          <w:color w:val="222A35" w:themeColor="text2" w:themeShade="80"/>
          <w:sz w:val="22"/>
          <w:szCs w:val="22"/>
        </w:rPr>
        <w:t>Organization and work of poor design</w:t>
      </w:r>
      <w:r w:rsidRPr="0047563F">
        <w:rPr>
          <w:rFonts w:ascii="Calibri" w:eastAsia="Times New Roman" w:hAnsi="Calibri" w:cs="Calibri"/>
          <w:color w:val="222A35" w:themeColor="text2" w:themeShade="80"/>
          <w:sz w:val="22"/>
          <w:szCs w:val="22"/>
        </w:rPr>
        <w:t> – low availability of breaks between tasks, a work pace that is too quick to be sustained and low amount of task variation.</w:t>
      </w:r>
    </w:p>
    <w:p w14:paraId="5DEA6E7A" w14:textId="77777777" w:rsidR="0047563F" w:rsidRPr="0047563F" w:rsidRDefault="0047563F" w:rsidP="0047563F">
      <w:pPr>
        <w:shd w:val="clear" w:color="auto" w:fill="FFFFFF"/>
        <w:spacing w:before="100" w:beforeAutospacing="1" w:after="360"/>
        <w:rPr>
          <w:rFonts w:ascii="Calibri" w:eastAsia="Times New Roman" w:hAnsi="Calibri" w:cs="Calibri"/>
          <w:color w:val="222A35" w:themeColor="text2" w:themeShade="80"/>
          <w:sz w:val="22"/>
          <w:szCs w:val="22"/>
        </w:rPr>
      </w:pPr>
      <w:r w:rsidRPr="0047563F">
        <w:rPr>
          <w:rFonts w:ascii="Calibri" w:eastAsia="Times New Roman" w:hAnsi="Calibri" w:cs="Calibri"/>
          <w:b/>
          <w:bCs/>
          <w:color w:val="222A35" w:themeColor="text2" w:themeShade="80"/>
          <w:sz w:val="22"/>
          <w:szCs w:val="22"/>
        </w:rPr>
        <w:t>Preventing Repetitive Strain Injury</w:t>
      </w:r>
    </w:p>
    <w:p w14:paraId="78BB15AD" w14:textId="00F46D1F" w:rsidR="0047563F" w:rsidRPr="0047563F" w:rsidRDefault="0047563F" w:rsidP="0047563F">
      <w:pPr>
        <w:pStyle w:val="ListParagraph"/>
        <w:numPr>
          <w:ilvl w:val="0"/>
          <w:numId w:val="11"/>
        </w:numPr>
        <w:shd w:val="clear" w:color="auto" w:fill="FFFFFF"/>
        <w:rPr>
          <w:rFonts w:ascii="Calibri" w:eastAsia="Times New Roman" w:hAnsi="Calibri" w:cs="Calibri"/>
          <w:color w:val="222A35" w:themeColor="text2" w:themeShade="80"/>
        </w:rPr>
      </w:pPr>
      <w:r w:rsidRPr="0047563F">
        <w:rPr>
          <w:rFonts w:ascii="Calibri" w:eastAsia="Times New Roman" w:hAnsi="Calibri" w:cs="Calibri"/>
          <w:color w:val="222A35" w:themeColor="text2" w:themeShade="80"/>
        </w:rPr>
        <w:t>Rests at intervals can be used to avoid repetitive movements.</w:t>
      </w:r>
    </w:p>
    <w:p w14:paraId="519D734D" w14:textId="690F2225" w:rsidR="0047563F" w:rsidRPr="0047563F" w:rsidRDefault="0047563F" w:rsidP="0047563F">
      <w:pPr>
        <w:pStyle w:val="ListParagraph"/>
        <w:numPr>
          <w:ilvl w:val="0"/>
          <w:numId w:val="11"/>
        </w:numPr>
        <w:shd w:val="clear" w:color="auto" w:fill="FFFFFF"/>
        <w:rPr>
          <w:rFonts w:ascii="Calibri" w:eastAsia="Times New Roman" w:hAnsi="Calibri" w:cs="Calibri"/>
          <w:color w:val="222A35" w:themeColor="text2" w:themeShade="80"/>
        </w:rPr>
      </w:pPr>
      <w:r w:rsidRPr="0047563F">
        <w:rPr>
          <w:rFonts w:ascii="Calibri" w:eastAsia="Times New Roman" w:hAnsi="Calibri" w:cs="Calibri"/>
          <w:color w:val="222A35" w:themeColor="text2" w:themeShade="80"/>
        </w:rPr>
        <w:t>Work areas should be organized to reduce the need for overextending and bending.</w:t>
      </w:r>
    </w:p>
    <w:p w14:paraId="205D22F2" w14:textId="3896BB94" w:rsidR="0047563F" w:rsidRPr="0047563F" w:rsidRDefault="0047563F" w:rsidP="0047563F">
      <w:pPr>
        <w:pStyle w:val="ListParagraph"/>
        <w:numPr>
          <w:ilvl w:val="0"/>
          <w:numId w:val="11"/>
        </w:numPr>
        <w:shd w:val="clear" w:color="auto" w:fill="FFFFFF"/>
        <w:rPr>
          <w:rFonts w:ascii="Calibri" w:eastAsia="Times New Roman" w:hAnsi="Calibri" w:cs="Calibri"/>
          <w:color w:val="222A35" w:themeColor="text2" w:themeShade="80"/>
        </w:rPr>
      </w:pPr>
      <w:r w:rsidRPr="0047563F">
        <w:rPr>
          <w:rFonts w:ascii="Calibri" w:eastAsia="Times New Roman" w:hAnsi="Calibri" w:cs="Calibri"/>
          <w:color w:val="222A35" w:themeColor="text2" w:themeShade="80"/>
        </w:rPr>
        <w:t>Mechanical handling systems should be used where applicable to reduce lifting and carrying.</w:t>
      </w:r>
    </w:p>
    <w:p w14:paraId="30126CD1" w14:textId="660D2171" w:rsidR="0047563F" w:rsidRPr="0047563F" w:rsidRDefault="0047563F" w:rsidP="0047563F">
      <w:pPr>
        <w:pStyle w:val="ListParagraph"/>
        <w:numPr>
          <w:ilvl w:val="0"/>
          <w:numId w:val="11"/>
        </w:numPr>
        <w:shd w:val="clear" w:color="auto" w:fill="FFFFFF"/>
        <w:rPr>
          <w:rFonts w:ascii="Calibri" w:eastAsia="Times New Roman" w:hAnsi="Calibri" w:cs="Calibri"/>
          <w:color w:val="222A35" w:themeColor="text2" w:themeShade="80"/>
        </w:rPr>
      </w:pPr>
      <w:r w:rsidRPr="0047563F">
        <w:rPr>
          <w:rFonts w:ascii="Calibri" w:eastAsia="Times New Roman" w:hAnsi="Calibri" w:cs="Calibri"/>
          <w:color w:val="222A35" w:themeColor="text2" w:themeShade="80"/>
        </w:rPr>
        <w:t>Do not attempt to lift an object which is extremely heavy. Either reduce the object or load weight, ask for aid, or attain mechanical aids.</w:t>
      </w:r>
    </w:p>
    <w:p w14:paraId="4DE54BAB" w14:textId="5686D202" w:rsidR="0047563F" w:rsidRPr="0047563F" w:rsidRDefault="0047563F" w:rsidP="0047563F">
      <w:pPr>
        <w:pStyle w:val="ListParagraph"/>
        <w:numPr>
          <w:ilvl w:val="0"/>
          <w:numId w:val="11"/>
        </w:numPr>
        <w:shd w:val="clear" w:color="auto" w:fill="FFFFFF"/>
        <w:rPr>
          <w:rFonts w:ascii="Calibri" w:eastAsia="Times New Roman" w:hAnsi="Calibri" w:cs="Calibri"/>
          <w:color w:val="222A35" w:themeColor="text2" w:themeShade="80"/>
        </w:rPr>
      </w:pPr>
      <w:r w:rsidRPr="0047563F">
        <w:rPr>
          <w:rFonts w:ascii="Calibri" w:eastAsia="Times New Roman" w:hAnsi="Calibri" w:cs="Calibri"/>
          <w:color w:val="222A35" w:themeColor="text2" w:themeShade="80"/>
        </w:rPr>
        <w:t>Reduce the force of grip and pressure.</w:t>
      </w:r>
    </w:p>
    <w:p w14:paraId="7094AC5F" w14:textId="4C4CA056" w:rsidR="0047563F" w:rsidRPr="0047563F" w:rsidRDefault="0047563F" w:rsidP="0047563F">
      <w:pPr>
        <w:pStyle w:val="ListParagraph"/>
        <w:numPr>
          <w:ilvl w:val="0"/>
          <w:numId w:val="11"/>
        </w:numPr>
        <w:shd w:val="clear" w:color="auto" w:fill="FFFFFF"/>
        <w:rPr>
          <w:rFonts w:ascii="Calibri" w:eastAsia="Times New Roman" w:hAnsi="Calibri" w:cs="Calibri"/>
          <w:color w:val="222A35" w:themeColor="text2" w:themeShade="80"/>
        </w:rPr>
      </w:pPr>
      <w:r>
        <w:rPr>
          <w:rFonts w:ascii="Calibri" w:eastAsia="Times New Roman" w:hAnsi="Calibri" w:cs="Calibri"/>
          <w:color w:val="222A35" w:themeColor="text2" w:themeShade="80"/>
        </w:rPr>
        <w:t>Avoid</w:t>
      </w:r>
      <w:r w:rsidRPr="0047563F">
        <w:rPr>
          <w:rFonts w:ascii="Calibri" w:eastAsia="Times New Roman" w:hAnsi="Calibri" w:cs="Calibri"/>
          <w:color w:val="222A35" w:themeColor="text2" w:themeShade="80"/>
        </w:rPr>
        <w:t xml:space="preserve"> continually uncomfortable body positions</w:t>
      </w:r>
      <w:r>
        <w:rPr>
          <w:rFonts w:ascii="Calibri" w:eastAsia="Times New Roman" w:hAnsi="Calibri" w:cs="Calibri"/>
          <w:color w:val="222A35" w:themeColor="text2" w:themeShade="80"/>
        </w:rPr>
        <w:t>; set up workstations to be ergonomically correct</w:t>
      </w:r>
    </w:p>
    <w:p w14:paraId="767BE68A" w14:textId="55A47DBC" w:rsidR="0047563F" w:rsidRPr="0047563F" w:rsidRDefault="0047563F" w:rsidP="0047563F">
      <w:pPr>
        <w:pStyle w:val="ListParagraph"/>
        <w:numPr>
          <w:ilvl w:val="0"/>
          <w:numId w:val="11"/>
        </w:numPr>
        <w:shd w:val="clear" w:color="auto" w:fill="FFFFFF"/>
        <w:rPr>
          <w:rFonts w:ascii="Calibri" w:eastAsia="Times New Roman" w:hAnsi="Calibri" w:cs="Calibri"/>
          <w:color w:val="222A35" w:themeColor="text2" w:themeShade="80"/>
        </w:rPr>
      </w:pPr>
      <w:r w:rsidRPr="0047563F">
        <w:rPr>
          <w:rFonts w:ascii="Calibri" w:eastAsia="Times New Roman" w:hAnsi="Calibri" w:cs="Calibri"/>
          <w:color w:val="222A35" w:themeColor="text2" w:themeShade="80"/>
        </w:rPr>
        <w:t>Safe lifting practices should be enforced.</w:t>
      </w:r>
    </w:p>
    <w:p w14:paraId="475E21DC" w14:textId="126EC9FC" w:rsidR="001B4850" w:rsidRPr="0010412C" w:rsidRDefault="0006613B" w:rsidP="0047563F">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571A3"/>
    <w:multiLevelType w:val="multilevel"/>
    <w:tmpl w:val="2B8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91CA6"/>
    <w:multiLevelType w:val="hybridMultilevel"/>
    <w:tmpl w:val="6704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10"/>
  </w:num>
  <w:num w:numId="6">
    <w:abstractNumId w:val="2"/>
  </w:num>
  <w:num w:numId="7">
    <w:abstractNumId w:val="5"/>
  </w:num>
  <w:num w:numId="8">
    <w:abstractNumId w:val="6"/>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F213B"/>
    <w:rsid w:val="00355DB1"/>
    <w:rsid w:val="00372264"/>
    <w:rsid w:val="00394FD8"/>
    <w:rsid w:val="003A3910"/>
    <w:rsid w:val="00430324"/>
    <w:rsid w:val="00474310"/>
    <w:rsid w:val="0047563F"/>
    <w:rsid w:val="005064B6"/>
    <w:rsid w:val="00506D5D"/>
    <w:rsid w:val="00507856"/>
    <w:rsid w:val="006D14EB"/>
    <w:rsid w:val="006D22A1"/>
    <w:rsid w:val="00715AFA"/>
    <w:rsid w:val="00720873"/>
    <w:rsid w:val="00740798"/>
    <w:rsid w:val="00817D2B"/>
    <w:rsid w:val="008D7EE7"/>
    <w:rsid w:val="008E1525"/>
    <w:rsid w:val="00900DE9"/>
    <w:rsid w:val="00997A28"/>
    <w:rsid w:val="009D2E12"/>
    <w:rsid w:val="00A73F24"/>
    <w:rsid w:val="00AC119A"/>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61667">
      <w:bodyDiv w:val="1"/>
      <w:marLeft w:val="0"/>
      <w:marRight w:val="0"/>
      <w:marTop w:val="0"/>
      <w:marBottom w:val="0"/>
      <w:divBdr>
        <w:top w:val="none" w:sz="0" w:space="0" w:color="auto"/>
        <w:left w:val="none" w:sz="0" w:space="0" w:color="auto"/>
        <w:bottom w:val="none" w:sz="0" w:space="0" w:color="auto"/>
        <w:right w:val="none" w:sz="0" w:space="0" w:color="auto"/>
      </w:divBdr>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2021-05-19T17:23:00Z</dcterms:created>
  <dcterms:modified xsi:type="dcterms:W3CDTF">2021-05-19T17:23:00Z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