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00CDBD" w14:textId="16D3EC66" w:rsidR="00CE0B3B" w:rsidRPr="00CE0B3B" w:rsidRDefault="00A45411" w:rsidP="00CE0B3B">
      <w:pPr>
        <w:pStyle w:val="Heading1"/>
        <w:spacing w:line="240" w:lineRule="auto"/>
        <w:rPr>
          <w:rFonts w:ascii="futura-pt" w:hAnsi="futura-pt"/>
          <w:b w:val="0"/>
          <w:bCs w:val="0"/>
          <w:color w:val="00263A"/>
        </w:rPr>
      </w:pPr>
      <w:r>
        <w:rPr>
          <w:rFonts w:ascii="Arial" w:hAnsi="Arial" w:cs="Arial"/>
          <w:noProof/>
          <w:color w:val="5D6673"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78E0D01B" wp14:editId="098EECD4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995920" cy="1841500"/>
            <wp:effectExtent l="0" t="0" r="5080" b="9525"/>
            <wp:wrapTopAndBottom/>
            <wp:docPr id="8" name="Picture 8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emplate top-01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99592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1CE1">
        <w:rPr>
          <w:rFonts w:ascii="futura-pt" w:hAnsi="futura-pt"/>
          <w:b w:val="0"/>
          <w:bCs w:val="0"/>
          <w:color w:val="00263A"/>
        </w:rPr>
        <w:t>fall protection</w:t>
      </w:r>
    </w:p>
    <w:p w14:paraId="70E068BD" w14:textId="36D88E3F" w:rsidR="003B1CE1" w:rsidRPr="004D33CF" w:rsidRDefault="003B1CE1" w:rsidP="003B1CE1">
      <w:pPr>
        <w:autoSpaceDE w:val="0"/>
        <w:autoSpaceDN w:val="0"/>
        <w:adjustRightInd w:val="0"/>
        <w:rPr>
          <w:rFonts w:ascii="Calibri" w:hAnsi="Calibri" w:cs="Calibri"/>
        </w:rPr>
      </w:pPr>
      <w:r w:rsidRPr="004D33CF">
        <w:rPr>
          <w:rFonts w:ascii="Calibri" w:hAnsi="Calibri" w:cs="Calibri"/>
        </w:rPr>
        <w:t xml:space="preserve">The Occupational Safety and Health Administration (OSHA) requires </w:t>
      </w:r>
      <w:r>
        <w:rPr>
          <w:rFonts w:ascii="Calibri" w:hAnsi="Calibri" w:cs="Calibri"/>
        </w:rPr>
        <w:t>workers</w:t>
      </w:r>
      <w:r w:rsidRPr="004D33CF">
        <w:rPr>
          <w:rFonts w:ascii="Calibri" w:hAnsi="Calibri" w:cs="Calibri"/>
        </w:rPr>
        <w:t xml:space="preserve"> to have a fall protection system when working at the height of six feet or more above a lower level, regardless of the pitch on a roof. </w:t>
      </w:r>
      <w:r>
        <w:rPr>
          <w:rFonts w:ascii="Calibri" w:hAnsi="Calibri" w:cs="Calibri"/>
        </w:rPr>
        <w:t>Workers</w:t>
      </w:r>
      <w:r w:rsidRPr="004D33CF">
        <w:rPr>
          <w:rFonts w:ascii="Calibri" w:hAnsi="Calibri" w:cs="Calibri"/>
        </w:rPr>
        <w:t xml:space="preserve"> face fall hazards in various ways from working around the unguarded edge of a building, </w:t>
      </w:r>
      <w:r>
        <w:rPr>
          <w:rFonts w:ascii="Calibri" w:hAnsi="Calibri" w:cs="Calibri"/>
        </w:rPr>
        <w:t xml:space="preserve">while </w:t>
      </w:r>
      <w:r w:rsidRPr="004D33CF">
        <w:rPr>
          <w:rFonts w:ascii="Calibri" w:hAnsi="Calibri" w:cs="Calibri"/>
        </w:rPr>
        <w:t>standing on top of large industrial units to fall hazards related to working from lifts.</w:t>
      </w:r>
    </w:p>
    <w:p w14:paraId="6C1F12C5" w14:textId="41D2E2D7" w:rsidR="003B1CE1" w:rsidRPr="004D33CF" w:rsidRDefault="003B1CE1" w:rsidP="003B1CE1">
      <w:pPr>
        <w:autoSpaceDE w:val="0"/>
        <w:autoSpaceDN w:val="0"/>
        <w:adjustRightInd w:val="0"/>
        <w:rPr>
          <w:rFonts w:ascii="Calibri" w:hAnsi="Calibri" w:cs="Calibri"/>
        </w:rPr>
      </w:pPr>
    </w:p>
    <w:p w14:paraId="7F1FEFFF" w14:textId="3E2EB05D" w:rsidR="003B1CE1" w:rsidRPr="004D33CF" w:rsidRDefault="003B1CE1" w:rsidP="003B1CE1">
      <w:pPr>
        <w:autoSpaceDE w:val="0"/>
        <w:autoSpaceDN w:val="0"/>
        <w:adjustRightInd w:val="0"/>
        <w:rPr>
          <w:rFonts w:ascii="Calibri" w:hAnsi="Calibri" w:cs="Calibri"/>
          <w:bCs/>
          <w:i/>
          <w:iCs/>
        </w:rPr>
      </w:pPr>
      <w:r w:rsidRPr="004D33CF">
        <w:rPr>
          <w:rFonts w:ascii="Calibri" w:hAnsi="Calibri" w:cs="Calibri"/>
          <w:bCs/>
          <w:i/>
          <w:iCs/>
        </w:rPr>
        <w:t>Areas to consider:</w:t>
      </w:r>
    </w:p>
    <w:p w14:paraId="07470127" w14:textId="72392B78" w:rsidR="003B1CE1" w:rsidRPr="004D33CF" w:rsidRDefault="003B1CE1" w:rsidP="003B1CE1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4D33CF">
        <w:rPr>
          <w:rFonts w:ascii="Calibri" w:hAnsi="Calibri" w:cs="Calibri"/>
        </w:rPr>
        <w:t>Ensure the appropriate ladder is being used for the task; if the ladder is fixed or an interior roof access, ensure the condition is good and use a body harness with attached D- ring to ascend and descend where needed</w:t>
      </w:r>
    </w:p>
    <w:p w14:paraId="4A03DDDB" w14:textId="725BCFBC" w:rsidR="003B1CE1" w:rsidRPr="004D33CF" w:rsidRDefault="003B1CE1" w:rsidP="003B1CE1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4D33CF">
        <w:rPr>
          <w:rFonts w:ascii="Calibri" w:hAnsi="Calibri" w:cs="Calibri"/>
        </w:rPr>
        <w:t>Do not travel to heights with tools in hand; pull tools up afterwards</w:t>
      </w:r>
    </w:p>
    <w:p w14:paraId="1162E63D" w14:textId="3ADBE013" w:rsidR="003B1CE1" w:rsidRPr="004D33CF" w:rsidRDefault="003B1CE1" w:rsidP="003B1CE1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4D33CF">
        <w:rPr>
          <w:rFonts w:ascii="Calibri" w:hAnsi="Calibri" w:cs="Calibri"/>
        </w:rPr>
        <w:t>Parapet walls should be 39” or higher to be adequately used as fall protection</w:t>
      </w:r>
    </w:p>
    <w:p w14:paraId="1A27772C" w14:textId="4D9BC2E2" w:rsidR="003B1CE1" w:rsidRPr="004D33CF" w:rsidRDefault="003B1CE1" w:rsidP="003B1CE1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4D33CF">
        <w:rPr>
          <w:rFonts w:ascii="Calibri" w:hAnsi="Calibri" w:cs="Calibri"/>
        </w:rPr>
        <w:t>Temporary railing can be used when there is no existing wall or parapet</w:t>
      </w:r>
    </w:p>
    <w:p w14:paraId="7713919F" w14:textId="25A7693C" w:rsidR="003B1CE1" w:rsidRPr="004D33CF" w:rsidRDefault="003B1CE1" w:rsidP="003B1CE1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4D33CF">
        <w:rPr>
          <w:rFonts w:ascii="Calibri" w:hAnsi="Calibri" w:cs="Calibri"/>
        </w:rPr>
        <w:t xml:space="preserve">When work is performed on a flat roof there must be, at a minimum, a warning line </w:t>
      </w:r>
      <w:r w:rsidR="00EE3AC9">
        <w:rPr>
          <w:rFonts w:ascii="Calibri" w:hAnsi="Calibri" w:cs="Calibri"/>
        </w:rPr>
        <w:t>6</w:t>
      </w:r>
      <w:r w:rsidRPr="004D33CF">
        <w:rPr>
          <w:rFonts w:ascii="Calibri" w:hAnsi="Calibri" w:cs="Calibri"/>
        </w:rPr>
        <w:t xml:space="preserve"> feet from the edge</w:t>
      </w:r>
      <w:r w:rsidR="00EE3AC9">
        <w:rPr>
          <w:rFonts w:ascii="Calibri" w:hAnsi="Calibri" w:cs="Calibri"/>
        </w:rPr>
        <w:t xml:space="preserve"> with a monitor</w:t>
      </w:r>
    </w:p>
    <w:p w14:paraId="44C67B45" w14:textId="5A73E7F0" w:rsidR="003B1CE1" w:rsidRPr="004D33CF" w:rsidRDefault="003B1CE1" w:rsidP="003B1CE1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4D33CF">
        <w:rPr>
          <w:rFonts w:ascii="Calibri" w:hAnsi="Calibri" w:cs="Calibri"/>
        </w:rPr>
        <w:t>A rope grab with a clamp anchor can be secured and used when working on a suspended unit and standing on a ladder</w:t>
      </w:r>
    </w:p>
    <w:p w14:paraId="0D73DF4F" w14:textId="044C0510" w:rsidR="003B1CE1" w:rsidRPr="004D33CF" w:rsidRDefault="003B1CE1" w:rsidP="003B1CE1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4D33CF">
        <w:rPr>
          <w:rFonts w:ascii="Calibri" w:hAnsi="Calibri" w:cs="Calibri"/>
        </w:rPr>
        <w:t xml:space="preserve">When scaffolds are used, they should be erected, </w:t>
      </w:r>
      <w:proofErr w:type="gramStart"/>
      <w:r w:rsidRPr="004D33CF">
        <w:rPr>
          <w:rFonts w:ascii="Calibri" w:hAnsi="Calibri" w:cs="Calibri"/>
        </w:rPr>
        <w:t>inspected</w:t>
      </w:r>
      <w:proofErr w:type="gramEnd"/>
      <w:r w:rsidRPr="004D33CF">
        <w:rPr>
          <w:rFonts w:ascii="Calibri" w:hAnsi="Calibri" w:cs="Calibri"/>
        </w:rPr>
        <w:t xml:space="preserve"> and dismantled by a competent person</w:t>
      </w:r>
    </w:p>
    <w:p w14:paraId="314A99FD" w14:textId="6BDBE601" w:rsidR="003B1CE1" w:rsidRPr="004D33CF" w:rsidRDefault="003B1CE1" w:rsidP="003B1CE1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4D33CF">
        <w:rPr>
          <w:rFonts w:ascii="Calibri" w:hAnsi="Calibri" w:cs="Calibri"/>
        </w:rPr>
        <w:t>Any time work is done from an aerial lift</w:t>
      </w:r>
      <w:r>
        <w:rPr>
          <w:rFonts w:ascii="Calibri" w:hAnsi="Calibri" w:cs="Calibri"/>
        </w:rPr>
        <w:t xml:space="preserve">, the </w:t>
      </w:r>
      <w:r w:rsidRPr="004D33CF">
        <w:rPr>
          <w:rFonts w:ascii="Calibri" w:hAnsi="Calibri" w:cs="Calibri"/>
        </w:rPr>
        <w:t>worker should be tied of with a fall arrest system</w:t>
      </w:r>
    </w:p>
    <w:p w14:paraId="160252E8" w14:textId="12785EB1" w:rsidR="003B1CE1" w:rsidRPr="004D33CF" w:rsidRDefault="003B1CE1" w:rsidP="003B1CE1">
      <w:pPr>
        <w:autoSpaceDE w:val="0"/>
        <w:autoSpaceDN w:val="0"/>
        <w:adjustRightInd w:val="0"/>
        <w:rPr>
          <w:rFonts w:ascii="Calibri" w:hAnsi="Calibri" w:cs="Calibri"/>
        </w:rPr>
      </w:pPr>
    </w:p>
    <w:p w14:paraId="475E21DC" w14:textId="5B20B78E" w:rsidR="001B4850" w:rsidRPr="00B670A4" w:rsidRDefault="00B52471" w:rsidP="00B670A4">
      <w:pPr>
        <w:autoSpaceDE w:val="0"/>
        <w:autoSpaceDN w:val="0"/>
        <w:adjustRightInd w:val="0"/>
        <w:rPr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1921FB11" wp14:editId="2E046E72">
            <wp:simplePos x="0" y="0"/>
            <wp:positionH relativeFrom="margin">
              <wp:align>center</wp:align>
            </wp:positionH>
            <wp:positionV relativeFrom="paragraph">
              <wp:posOffset>197802</wp:posOffset>
            </wp:positionV>
            <wp:extent cx="5630087" cy="2395538"/>
            <wp:effectExtent l="0" t="0" r="8890" b="5080"/>
            <wp:wrapTight wrapText="bothSides">
              <wp:wrapPolygon edited="0">
                <wp:start x="292" y="0"/>
                <wp:lineTo x="0" y="344"/>
                <wp:lineTo x="0" y="21302"/>
                <wp:lineTo x="292" y="21474"/>
                <wp:lineTo x="21269" y="21474"/>
                <wp:lineTo x="21561" y="21302"/>
                <wp:lineTo x="21561" y="344"/>
                <wp:lineTo x="21269" y="0"/>
                <wp:lineTo x="292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087" cy="23955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613B" w:rsidRPr="0010412C">
        <w:rPr>
          <w:noProof/>
        </w:rPr>
        <w:drawing>
          <wp:anchor distT="0" distB="0" distL="114300" distR="114300" simplePos="0" relativeHeight="251663360" behindDoc="1" locked="0" layoutInCell="1" allowOverlap="1" wp14:anchorId="6F2085FC" wp14:editId="28FD7D2F">
            <wp:simplePos x="0" y="0"/>
            <wp:positionH relativeFrom="column">
              <wp:posOffset>-704532</wp:posOffset>
            </wp:positionH>
            <wp:positionV relativeFrom="page">
              <wp:posOffset>9377680</wp:posOffset>
            </wp:positionV>
            <wp:extent cx="8481695" cy="59499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1695" cy="59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B4850" w:rsidRPr="00B670A4" w:rsidSect="001730F4">
      <w:footerReference w:type="default" r:id="rId14"/>
      <w:pgSz w:w="12240" w:h="15840"/>
      <w:pgMar w:top="306" w:right="900" w:bottom="144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7FDDBC" w14:textId="77777777" w:rsidR="00355DB1" w:rsidRDefault="00355DB1" w:rsidP="00817D2B">
      <w:r>
        <w:separator/>
      </w:r>
    </w:p>
  </w:endnote>
  <w:endnote w:type="continuationSeparator" w:id="0">
    <w:p w14:paraId="36EC7497" w14:textId="77777777" w:rsidR="00355DB1" w:rsidRDefault="00355DB1" w:rsidP="00817D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utura-pt-bold">
    <w:altName w:val="Century Gothic"/>
    <w:charset w:val="00"/>
    <w:family w:val="auto"/>
    <w:pitch w:val="default"/>
  </w:font>
  <w:font w:name="futura-pt">
    <w:altName w:val="Century Gothic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5A52D5" w14:textId="124B0A05" w:rsidR="000F3D3B" w:rsidRPr="000F3D3B" w:rsidRDefault="000F3D3B" w:rsidP="000F3D3B">
    <w:pPr>
      <w:pStyle w:val="Footer"/>
      <w:rPr>
        <w:sz w:val="14"/>
        <w:szCs w:val="14"/>
      </w:rPr>
    </w:pPr>
    <w:r w:rsidRPr="000F3D3B">
      <w:rPr>
        <w:sz w:val="14"/>
        <w:szCs w:val="14"/>
      </w:rPr>
      <w:t xml:space="preserve">This document is furnished by </w:t>
    </w:r>
    <w:proofErr w:type="spellStart"/>
    <w:r w:rsidRPr="000F3D3B">
      <w:rPr>
        <w:sz w:val="14"/>
        <w:szCs w:val="14"/>
      </w:rPr>
      <w:t>CompSource</w:t>
    </w:r>
    <w:proofErr w:type="spellEnd"/>
    <w:r w:rsidRPr="000F3D3B">
      <w:rPr>
        <w:sz w:val="14"/>
        <w:szCs w:val="14"/>
      </w:rPr>
      <w:t xml:space="preserve"> Mutual for informational purposes only. It is not intended to be a condition of coverage, nor should it be construed as legal advice.</w:t>
    </w:r>
  </w:p>
  <w:p w14:paraId="15102FF8" w14:textId="1B41B8F3" w:rsidR="000F3D3B" w:rsidRDefault="000F3D3B">
    <w:pPr>
      <w:pStyle w:val="Footer"/>
    </w:pPr>
  </w:p>
  <w:p w14:paraId="2F4E8F51" w14:textId="77777777" w:rsidR="000F3D3B" w:rsidRDefault="000F3D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CD8FF8" w14:textId="77777777" w:rsidR="00355DB1" w:rsidRDefault="00355DB1" w:rsidP="00817D2B">
      <w:r>
        <w:separator/>
      </w:r>
    </w:p>
  </w:footnote>
  <w:footnote w:type="continuationSeparator" w:id="0">
    <w:p w14:paraId="776A3024" w14:textId="77777777" w:rsidR="00355DB1" w:rsidRDefault="00355DB1" w:rsidP="00817D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A53976"/>
    <w:multiLevelType w:val="hybridMultilevel"/>
    <w:tmpl w:val="3AF07B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926921"/>
    <w:multiLevelType w:val="hybridMultilevel"/>
    <w:tmpl w:val="D51AF0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90666D"/>
    <w:multiLevelType w:val="hybridMultilevel"/>
    <w:tmpl w:val="515EF6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9B1F01"/>
    <w:multiLevelType w:val="hybridMultilevel"/>
    <w:tmpl w:val="ABD820CC"/>
    <w:lvl w:ilvl="0" w:tplc="6B36994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8831BB"/>
    <w:multiLevelType w:val="hybridMultilevel"/>
    <w:tmpl w:val="16F41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241957"/>
    <w:multiLevelType w:val="hybridMultilevel"/>
    <w:tmpl w:val="AF48D5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237351"/>
    <w:multiLevelType w:val="hybridMultilevel"/>
    <w:tmpl w:val="78A834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D010EB"/>
    <w:multiLevelType w:val="hybridMultilevel"/>
    <w:tmpl w:val="ABD0FD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1106A9"/>
    <w:multiLevelType w:val="hybridMultilevel"/>
    <w:tmpl w:val="80EC4C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DA578F"/>
    <w:multiLevelType w:val="hybridMultilevel"/>
    <w:tmpl w:val="C0D42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260CEA"/>
    <w:multiLevelType w:val="hybridMultilevel"/>
    <w:tmpl w:val="4CFA72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EF1ACB"/>
    <w:multiLevelType w:val="hybridMultilevel"/>
    <w:tmpl w:val="4472162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A574229"/>
    <w:multiLevelType w:val="hybridMultilevel"/>
    <w:tmpl w:val="CC9AA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E5164B"/>
    <w:multiLevelType w:val="hybridMultilevel"/>
    <w:tmpl w:val="D4DEFE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825E3E"/>
    <w:multiLevelType w:val="hybridMultilevel"/>
    <w:tmpl w:val="F5C63AC6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5" w15:restartNumberingAfterBreak="0">
    <w:nsid w:val="56E309D6"/>
    <w:multiLevelType w:val="hybridMultilevel"/>
    <w:tmpl w:val="2D72CF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FE5AD7"/>
    <w:multiLevelType w:val="hybridMultilevel"/>
    <w:tmpl w:val="4B66D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587464"/>
    <w:multiLevelType w:val="hybridMultilevel"/>
    <w:tmpl w:val="8878E6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7C0B05"/>
    <w:multiLevelType w:val="hybridMultilevel"/>
    <w:tmpl w:val="FDFC3D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6"/>
  </w:num>
  <w:num w:numId="4">
    <w:abstractNumId w:val="14"/>
  </w:num>
  <w:num w:numId="5">
    <w:abstractNumId w:val="18"/>
  </w:num>
  <w:num w:numId="6">
    <w:abstractNumId w:val="4"/>
  </w:num>
  <w:num w:numId="7">
    <w:abstractNumId w:val="10"/>
  </w:num>
  <w:num w:numId="8">
    <w:abstractNumId w:val="12"/>
  </w:num>
  <w:num w:numId="9">
    <w:abstractNumId w:val="3"/>
  </w:num>
  <w:num w:numId="10">
    <w:abstractNumId w:val="11"/>
  </w:num>
  <w:num w:numId="11">
    <w:abstractNumId w:val="15"/>
  </w:num>
  <w:num w:numId="12">
    <w:abstractNumId w:val="17"/>
  </w:num>
  <w:num w:numId="13">
    <w:abstractNumId w:val="7"/>
  </w:num>
  <w:num w:numId="14">
    <w:abstractNumId w:val="8"/>
  </w:num>
  <w:num w:numId="15">
    <w:abstractNumId w:val="2"/>
  </w:num>
  <w:num w:numId="16">
    <w:abstractNumId w:val="9"/>
  </w:num>
  <w:num w:numId="17">
    <w:abstractNumId w:val="1"/>
  </w:num>
  <w:num w:numId="18">
    <w:abstractNumId w:val="13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1525"/>
    <w:rsid w:val="00044031"/>
    <w:rsid w:val="0006613B"/>
    <w:rsid w:val="000D284E"/>
    <w:rsid w:val="000F3D3B"/>
    <w:rsid w:val="0010412C"/>
    <w:rsid w:val="00144421"/>
    <w:rsid w:val="001730F4"/>
    <w:rsid w:val="001B4850"/>
    <w:rsid w:val="001C594A"/>
    <w:rsid w:val="00204695"/>
    <w:rsid w:val="00230F2D"/>
    <w:rsid w:val="002562B9"/>
    <w:rsid w:val="00265008"/>
    <w:rsid w:val="002F213B"/>
    <w:rsid w:val="00355DB1"/>
    <w:rsid w:val="00372264"/>
    <w:rsid w:val="00394FD8"/>
    <w:rsid w:val="003A3910"/>
    <w:rsid w:val="003B1CE1"/>
    <w:rsid w:val="00415BED"/>
    <w:rsid w:val="00421659"/>
    <w:rsid w:val="00430324"/>
    <w:rsid w:val="00474310"/>
    <w:rsid w:val="005064B6"/>
    <w:rsid w:val="00506D5D"/>
    <w:rsid w:val="00507856"/>
    <w:rsid w:val="00545AF0"/>
    <w:rsid w:val="00586463"/>
    <w:rsid w:val="00683100"/>
    <w:rsid w:val="006D14EB"/>
    <w:rsid w:val="006D22A1"/>
    <w:rsid w:val="00715AFA"/>
    <w:rsid w:val="00720873"/>
    <w:rsid w:val="00740798"/>
    <w:rsid w:val="00771D62"/>
    <w:rsid w:val="00817D2B"/>
    <w:rsid w:val="008A5F48"/>
    <w:rsid w:val="008B0F31"/>
    <w:rsid w:val="008D7EE7"/>
    <w:rsid w:val="008E1525"/>
    <w:rsid w:val="00900DE9"/>
    <w:rsid w:val="00997A28"/>
    <w:rsid w:val="009D2E12"/>
    <w:rsid w:val="00A45411"/>
    <w:rsid w:val="00A73F24"/>
    <w:rsid w:val="00AC119A"/>
    <w:rsid w:val="00AF1BEE"/>
    <w:rsid w:val="00AF2B10"/>
    <w:rsid w:val="00B267E4"/>
    <w:rsid w:val="00B52471"/>
    <w:rsid w:val="00B670A4"/>
    <w:rsid w:val="00CA4469"/>
    <w:rsid w:val="00CB05BD"/>
    <w:rsid w:val="00CE0B3B"/>
    <w:rsid w:val="00CF5140"/>
    <w:rsid w:val="00DB4B14"/>
    <w:rsid w:val="00DE428E"/>
    <w:rsid w:val="00DE5688"/>
    <w:rsid w:val="00E02658"/>
    <w:rsid w:val="00EA3C43"/>
    <w:rsid w:val="00EB7A1F"/>
    <w:rsid w:val="00EC4BDB"/>
    <w:rsid w:val="00EE3AC9"/>
    <w:rsid w:val="00EF1B67"/>
    <w:rsid w:val="00EF4BE2"/>
    <w:rsid w:val="00F5279E"/>
    <w:rsid w:val="00F80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4D48E0A"/>
  <w14:defaultImageDpi w14:val="32767"/>
  <w15:chartTrackingRefBased/>
  <w15:docId w15:val="{141E8DDF-F943-1647-9EA1-3A996E096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E0B3B"/>
    <w:pPr>
      <w:spacing w:before="161" w:after="161" w:line="750" w:lineRule="atLeast"/>
      <w:outlineLvl w:val="0"/>
    </w:pPr>
    <w:rPr>
      <w:rFonts w:ascii="futura-pt-bold" w:eastAsia="Times New Roman" w:hAnsi="futura-pt-bold" w:cs="Times New Roman"/>
      <w:b/>
      <w:bCs/>
      <w:caps/>
      <w:kern w:val="36"/>
      <w:sz w:val="60"/>
      <w:szCs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730F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1730F4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7D2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D2B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17D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7D2B"/>
  </w:style>
  <w:style w:type="paragraph" w:styleId="Footer">
    <w:name w:val="footer"/>
    <w:basedOn w:val="Normal"/>
    <w:link w:val="FooterChar"/>
    <w:uiPriority w:val="99"/>
    <w:unhideWhenUsed/>
    <w:rsid w:val="00817D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7D2B"/>
  </w:style>
  <w:style w:type="paragraph" w:styleId="ListParagraph">
    <w:name w:val="List Paragraph"/>
    <w:basedOn w:val="Normal"/>
    <w:uiPriority w:val="34"/>
    <w:qFormat/>
    <w:rsid w:val="0006613B"/>
    <w:pPr>
      <w:spacing w:after="160" w:line="259" w:lineRule="auto"/>
      <w:ind w:left="720"/>
      <w:contextualSpacing/>
    </w:pPr>
    <w:rPr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E0265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0265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0265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0265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02658"/>
    <w:rPr>
      <w:b/>
      <w:bCs/>
      <w:sz w:val="20"/>
      <w:szCs w:val="20"/>
    </w:rPr>
  </w:style>
  <w:style w:type="character" w:customStyle="1" w:styleId="hgkelc">
    <w:name w:val="hgkelc"/>
    <w:basedOn w:val="DefaultParagraphFont"/>
    <w:rsid w:val="00372264"/>
  </w:style>
  <w:style w:type="character" w:customStyle="1" w:styleId="Heading1Char">
    <w:name w:val="Heading 1 Char"/>
    <w:basedOn w:val="DefaultParagraphFont"/>
    <w:link w:val="Heading1"/>
    <w:uiPriority w:val="9"/>
    <w:rsid w:val="00CE0B3B"/>
    <w:rPr>
      <w:rFonts w:ascii="futura-pt-bold" w:eastAsia="Times New Roman" w:hAnsi="futura-pt-bold" w:cs="Times New Roman"/>
      <w:b/>
      <w:bCs/>
      <w:caps/>
      <w:kern w:val="36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579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47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11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0" w:color="F3FAFF"/>
                <w:right w:val="none" w:sz="0" w:space="0" w:color="auto"/>
              </w:divBdr>
              <w:divsChild>
                <w:div w:id="1791196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996904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03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13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92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41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0" w:color="F3FAFF"/>
                <w:right w:val="none" w:sz="0" w:space="0" w:color="auto"/>
              </w:divBdr>
              <w:divsChild>
                <w:div w:id="23409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666952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636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056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43E760E6822646A24B344E893F618C" ma:contentTypeVersion="10" ma:contentTypeDescription="Create a new document." ma:contentTypeScope="" ma:versionID="6a03696579fa5be454bf9e5a32bfdec3">
  <xsd:schema xmlns:xsd="http://www.w3.org/2001/XMLSchema" xmlns:xs="http://www.w3.org/2001/XMLSchema" xmlns:p="http://schemas.microsoft.com/office/2006/metadata/properties" xmlns:ns3="da002ed0-3bc2-4580-9f49-3b03d3a8e4b3" targetNamespace="http://schemas.microsoft.com/office/2006/metadata/properties" ma:root="true" ma:fieldsID="739035de14ee0948e64524915dd45115" ns3:_="">
    <xsd:import namespace="da002ed0-3bc2-4580-9f49-3b03d3a8e4b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002ed0-3bc2-4580-9f49-3b03d3a8e4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3CBFEE0-7FFB-4778-898C-BCA41C4DA10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7EFF966-1720-47F6-90FC-604375530F3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EDE6A64-FBA8-4773-A001-2CEC5EB9ECD2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da002ed0-3bc2-4580-9f49-3b03d3a8e4b3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DB6E051B-F52C-40F5-A1E4-8F027E9631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002ed0-3bc2-4580-9f49-3b03d3a8e4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195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Tone</dc:creator>
  <cp:keywords/>
  <dc:description/>
  <cp:lastModifiedBy>Amanda DeHerrera</cp:lastModifiedBy>
  <cp:revision>7</cp:revision>
  <cp:lastPrinted>2020-06-02T19:56:00Z</cp:lastPrinted>
  <dcterms:created xsi:type="dcterms:W3CDTF">2021-04-20T14:58:00Z</dcterms:created>
  <dcterms:modified xsi:type="dcterms:W3CDTF">2021-04-29T16:02:00Z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0x010100DF43E760E6822646A24B344E893F618C</vt:lpwstr>
  </property>
</Properties>
</file>