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0E5D5E" w14:textId="58BF51FD" w:rsidR="000A60DC" w:rsidRDefault="00CA4469" w:rsidP="000A60DC">
      <w:pPr>
        <w:pStyle w:val="Heading1"/>
        <w:spacing w:line="240" w:lineRule="auto"/>
        <w:rPr>
          <w:rFonts w:ascii="futura-pt" w:hAnsi="futura-pt"/>
          <w:b w:val="0"/>
          <w:bCs w:val="0"/>
          <w:color w:val="00263A"/>
        </w:rPr>
      </w:pPr>
      <w:r>
        <w:rPr>
          <w:rFonts w:ascii="Arial" w:hAnsi="Arial" w:cs="Arial"/>
          <w:noProof/>
          <w:color w:val="5D6673"/>
          <w:sz w:val="40"/>
          <w:szCs w:val="40"/>
        </w:rPr>
        <w:drawing>
          <wp:anchor distT="0" distB="0" distL="114300" distR="114300" simplePos="0" relativeHeight="251661312" behindDoc="0" locked="0" layoutInCell="1" allowOverlap="1" wp14:anchorId="78E0D01B" wp14:editId="50946848">
            <wp:simplePos x="0" y="0"/>
            <wp:positionH relativeFrom="page">
              <wp:align>left</wp:align>
            </wp:positionH>
            <wp:positionV relativeFrom="page">
              <wp:align>top</wp:align>
            </wp:positionV>
            <wp:extent cx="7995920" cy="1841500"/>
            <wp:effectExtent l="0" t="0" r="5080" b="6350"/>
            <wp:wrapTopAndBottom/>
            <wp:docPr id="8" name="Picture 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late top-01.png"/>
                    <pic:cNvPicPr/>
                  </pic:nvPicPr>
                  <pic:blipFill>
                    <a:blip r:embed="rId11"/>
                    <a:stretch>
                      <a:fillRect/>
                    </a:stretch>
                  </pic:blipFill>
                  <pic:spPr>
                    <a:xfrm>
                      <a:off x="0" y="0"/>
                      <a:ext cx="7995920" cy="1841500"/>
                    </a:xfrm>
                    <a:prstGeom prst="rect">
                      <a:avLst/>
                    </a:prstGeom>
                  </pic:spPr>
                </pic:pic>
              </a:graphicData>
            </a:graphic>
            <wp14:sizeRelH relativeFrom="page">
              <wp14:pctWidth>0</wp14:pctWidth>
            </wp14:sizeRelH>
            <wp14:sizeRelV relativeFrom="page">
              <wp14:pctHeight>0</wp14:pctHeight>
            </wp14:sizeRelV>
          </wp:anchor>
        </w:drawing>
      </w:r>
      <w:r w:rsidR="0036319C">
        <w:rPr>
          <w:rFonts w:ascii="futura-pt" w:hAnsi="futura-pt"/>
          <w:b w:val="0"/>
          <w:bCs w:val="0"/>
          <w:color w:val="00263A"/>
        </w:rPr>
        <w:t>TIRE and wheel safety</w:t>
      </w:r>
    </w:p>
    <w:p w14:paraId="3A3A9475" w14:textId="57E2A9F7" w:rsidR="008602B0" w:rsidRDefault="0036319C" w:rsidP="008602B0">
      <w:pPr>
        <w:rPr>
          <w:sz w:val="22"/>
          <w:szCs w:val="22"/>
        </w:rPr>
      </w:pPr>
      <w:r>
        <w:rPr>
          <w:sz w:val="22"/>
          <w:szCs w:val="22"/>
        </w:rPr>
        <w:t>There are many reasons to keep an eye on truck tires. It can increase the lifespan with preventative care</w:t>
      </w:r>
      <w:r w:rsidR="00955BF5">
        <w:rPr>
          <w:sz w:val="22"/>
          <w:szCs w:val="22"/>
        </w:rPr>
        <w:t xml:space="preserve"> as well as</w:t>
      </w:r>
      <w:r>
        <w:rPr>
          <w:sz w:val="22"/>
          <w:szCs w:val="22"/>
        </w:rPr>
        <w:t xml:space="preserve"> increase fuel economy. However, most importantly it can prevent blowouts, ensure you have proper traction while moving along the road and overall keep the driver safe. Truck tire and wheels should be inspected daily before getting on the road.</w:t>
      </w:r>
    </w:p>
    <w:p w14:paraId="7FAEAB11" w14:textId="347A8D14" w:rsidR="008602B0" w:rsidRPr="008602B0" w:rsidRDefault="008602B0" w:rsidP="008602B0">
      <w:pPr>
        <w:rPr>
          <w:sz w:val="22"/>
          <w:szCs w:val="22"/>
        </w:rPr>
      </w:pPr>
    </w:p>
    <w:p w14:paraId="142D2467" w14:textId="6B53079B" w:rsidR="008602B0" w:rsidRDefault="0036319C" w:rsidP="008602B0">
      <w:pPr>
        <w:rPr>
          <w:bCs/>
          <w:i/>
          <w:iCs/>
          <w:sz w:val="22"/>
          <w:szCs w:val="22"/>
        </w:rPr>
      </w:pPr>
      <w:r>
        <w:rPr>
          <w:bCs/>
          <w:i/>
          <w:iCs/>
          <w:sz w:val="22"/>
          <w:szCs w:val="22"/>
        </w:rPr>
        <w:t>Areas to look at during pre-trip inspection:</w:t>
      </w:r>
    </w:p>
    <w:p w14:paraId="32CFD02F" w14:textId="314665B5" w:rsidR="00F77EFC" w:rsidRDefault="0036319C" w:rsidP="00F77EFC">
      <w:pPr>
        <w:pStyle w:val="ListParagraph"/>
        <w:numPr>
          <w:ilvl w:val="0"/>
          <w:numId w:val="9"/>
        </w:numPr>
      </w:pPr>
      <w:r w:rsidRPr="00F77EFC">
        <w:rPr>
          <w:i/>
          <w:iCs/>
        </w:rPr>
        <w:t>Tire pressure</w:t>
      </w:r>
      <w:r>
        <w:t>- Know your company’s tire pressure requirements and check them regularly to ensure they are up to standard. Only operate a vehicle if the tires are properly inflated.</w:t>
      </w:r>
      <w:r w:rsidR="00162BF3">
        <w:t xml:space="preserve"> If tires have any issue holding the correct pressure report them immediately.</w:t>
      </w:r>
      <w:r w:rsidR="00955BF5">
        <w:t xml:space="preserve"> Tires must be inflated or repaired in a tire cage.</w:t>
      </w:r>
    </w:p>
    <w:p w14:paraId="7FD3F830" w14:textId="77777777" w:rsidR="00F77EFC" w:rsidRDefault="00F77EFC" w:rsidP="00F77EFC">
      <w:pPr>
        <w:pStyle w:val="ListParagraph"/>
      </w:pPr>
    </w:p>
    <w:p w14:paraId="6856B072" w14:textId="15D1C440" w:rsidR="00955BF5" w:rsidRDefault="00955BF5" w:rsidP="008602B0">
      <w:pPr>
        <w:pStyle w:val="ListParagraph"/>
        <w:numPr>
          <w:ilvl w:val="0"/>
          <w:numId w:val="9"/>
        </w:numPr>
      </w:pPr>
      <w:r w:rsidRPr="00F77EFC">
        <w:rPr>
          <w:i/>
          <w:iCs/>
        </w:rPr>
        <w:t xml:space="preserve">Tire </w:t>
      </w:r>
      <w:r w:rsidR="00F77EFC" w:rsidRPr="00F77EFC">
        <w:rPr>
          <w:i/>
          <w:iCs/>
        </w:rPr>
        <w:t>tread</w:t>
      </w:r>
      <w:r>
        <w:t>- Required tread depth should be checked daily during the pre-trip inspection. Low tread depth can cause a blowout if debris or potholes are hit. Uneven tread can be a sign of inaccurate air pressure.</w:t>
      </w:r>
      <w:r w:rsidR="00F77EFC">
        <w:t xml:space="preserve"> </w:t>
      </w:r>
    </w:p>
    <w:p w14:paraId="5557FE1D" w14:textId="77777777" w:rsidR="00F77EFC" w:rsidRDefault="00F77EFC" w:rsidP="00F77EFC"/>
    <w:p w14:paraId="6E183774" w14:textId="6EE0F3BD" w:rsidR="00F77EFC" w:rsidRDefault="00F77EFC" w:rsidP="008602B0">
      <w:pPr>
        <w:pStyle w:val="ListParagraph"/>
        <w:numPr>
          <w:ilvl w:val="0"/>
          <w:numId w:val="9"/>
        </w:numPr>
      </w:pPr>
      <w:r w:rsidRPr="00F77EFC">
        <w:rPr>
          <w:i/>
          <w:iCs/>
        </w:rPr>
        <w:t>Tire condition</w:t>
      </w:r>
      <w:r>
        <w:t>- Ensure that no sidewall damage is occurring such as bulging, cuts, separation etc. Look for leaks daily or sign of extensive wear as well as anything unusual.</w:t>
      </w:r>
    </w:p>
    <w:p w14:paraId="12990D57" w14:textId="2FB64D17" w:rsidR="00F77EFC" w:rsidRDefault="00F77EFC" w:rsidP="00F77EFC">
      <w:pPr>
        <w:pStyle w:val="ListParagraph"/>
      </w:pPr>
    </w:p>
    <w:p w14:paraId="2FE5812B" w14:textId="398257B9" w:rsidR="00F77EFC" w:rsidRDefault="00CC3407" w:rsidP="008602B0">
      <w:pPr>
        <w:pStyle w:val="ListParagraph"/>
        <w:numPr>
          <w:ilvl w:val="0"/>
          <w:numId w:val="9"/>
        </w:numPr>
      </w:pPr>
      <w:r>
        <w:rPr>
          <w:rFonts w:ascii="futura-pt" w:hAnsi="futura-pt"/>
          <w:b/>
          <w:bCs/>
          <w:noProof/>
          <w:color w:val="00263A"/>
        </w:rPr>
        <w:drawing>
          <wp:anchor distT="0" distB="0" distL="114300" distR="114300" simplePos="0" relativeHeight="251664384" behindDoc="1" locked="0" layoutInCell="1" allowOverlap="1" wp14:anchorId="0E4D253C" wp14:editId="0F973849">
            <wp:simplePos x="0" y="0"/>
            <wp:positionH relativeFrom="margin">
              <wp:posOffset>3895090</wp:posOffset>
            </wp:positionH>
            <wp:positionV relativeFrom="paragraph">
              <wp:posOffset>292100</wp:posOffset>
            </wp:positionV>
            <wp:extent cx="2728595" cy="1818640"/>
            <wp:effectExtent l="0" t="0" r="0" b="0"/>
            <wp:wrapTight wrapText="bothSides">
              <wp:wrapPolygon edited="0">
                <wp:start x="603" y="0"/>
                <wp:lineTo x="0" y="453"/>
                <wp:lineTo x="0" y="21042"/>
                <wp:lineTo x="603" y="21268"/>
                <wp:lineTo x="20811" y="21268"/>
                <wp:lineTo x="21414" y="21042"/>
                <wp:lineTo x="21414" y="453"/>
                <wp:lineTo x="20811" y="0"/>
                <wp:lineTo x="60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8595" cy="18186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77EFC">
        <w:t>Wheel inspection- Check lugs for tightness. Missing or damaged valve caps should be replaced immediately. Ensure there are no wheel seal issues and look for any defects.</w:t>
      </w:r>
    </w:p>
    <w:p w14:paraId="14620799" w14:textId="75863A95" w:rsidR="00F77EFC" w:rsidRDefault="00F77EFC" w:rsidP="00F77EFC">
      <w:pPr>
        <w:pStyle w:val="ListParagraph"/>
      </w:pPr>
    </w:p>
    <w:p w14:paraId="388DF634" w14:textId="7650E43E" w:rsidR="008602B0" w:rsidRPr="008602B0" w:rsidRDefault="00F77EFC" w:rsidP="008602B0">
      <w:pPr>
        <w:rPr>
          <w:sz w:val="22"/>
          <w:szCs w:val="22"/>
        </w:rPr>
      </w:pPr>
      <w:r>
        <w:rPr>
          <w:sz w:val="22"/>
          <w:szCs w:val="22"/>
        </w:rPr>
        <w:t>In addition to inspecting these areas tires and wheels should never be used as a step to climb as this could contribute to a fall. If a large hole is hit or any debris in the road, pull over and inspect tires again. Don’t assume all is okay.</w:t>
      </w:r>
    </w:p>
    <w:p w14:paraId="46F663B5" w14:textId="1851210D" w:rsidR="00CE0B3B" w:rsidRPr="00CE0B3B" w:rsidRDefault="00CC3407" w:rsidP="000A60DC">
      <w:pPr>
        <w:pStyle w:val="Heading1"/>
        <w:spacing w:line="240" w:lineRule="auto"/>
        <w:rPr>
          <w:rFonts w:ascii="Times New Roman" w:hAnsi="Times New Roman"/>
        </w:rPr>
      </w:pPr>
      <w:r>
        <w:rPr>
          <w:rFonts w:ascii="futura-pt" w:hAnsi="futura-pt"/>
          <w:b w:val="0"/>
          <w:bCs w:val="0"/>
          <w:noProof/>
          <w:color w:val="00263A"/>
        </w:rPr>
        <w:drawing>
          <wp:anchor distT="0" distB="0" distL="114300" distR="114300" simplePos="0" relativeHeight="251665408" behindDoc="1" locked="0" layoutInCell="1" allowOverlap="1" wp14:anchorId="7F662913" wp14:editId="05266179">
            <wp:simplePos x="0" y="0"/>
            <wp:positionH relativeFrom="margin">
              <wp:posOffset>166370</wp:posOffset>
            </wp:positionH>
            <wp:positionV relativeFrom="paragraph">
              <wp:posOffset>10795</wp:posOffset>
            </wp:positionV>
            <wp:extent cx="2747645" cy="2059940"/>
            <wp:effectExtent l="0" t="0" r="0" b="0"/>
            <wp:wrapTight wrapText="bothSides">
              <wp:wrapPolygon edited="0">
                <wp:start x="599" y="0"/>
                <wp:lineTo x="0" y="400"/>
                <wp:lineTo x="0" y="21174"/>
                <wp:lineTo x="599" y="21374"/>
                <wp:lineTo x="20816" y="21374"/>
                <wp:lineTo x="21415" y="21174"/>
                <wp:lineTo x="21415" y="400"/>
                <wp:lineTo x="20816" y="0"/>
                <wp:lineTo x="59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7645" cy="20599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75E21DC" w14:textId="3AD8B360" w:rsidR="001B4850" w:rsidRPr="00CE0B3B" w:rsidRDefault="0006613B" w:rsidP="00CE0B3B">
      <w:pPr>
        <w:rPr>
          <w:rFonts w:ascii="Times New Roman" w:eastAsia="Times New Roman" w:hAnsi="Times New Roman" w:cs="Times New Roman"/>
        </w:rPr>
      </w:pPr>
      <w:r w:rsidRPr="00F5279E">
        <w:rPr>
          <w:b/>
          <w:bCs/>
          <w:noProof/>
        </w:rPr>
        <w:drawing>
          <wp:anchor distT="0" distB="0" distL="114300" distR="114300" simplePos="0" relativeHeight="251663360" behindDoc="1" locked="0" layoutInCell="1" allowOverlap="1" wp14:anchorId="6F2085FC" wp14:editId="6C14C177">
            <wp:simplePos x="0" y="0"/>
            <wp:positionH relativeFrom="column">
              <wp:posOffset>-704532</wp:posOffset>
            </wp:positionH>
            <wp:positionV relativeFrom="page">
              <wp:posOffset>9377680</wp:posOffset>
            </wp:positionV>
            <wp:extent cx="8481695" cy="5949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481695" cy="594995"/>
                    </a:xfrm>
                    <a:prstGeom prst="rect">
                      <a:avLst/>
                    </a:prstGeom>
                  </pic:spPr>
                </pic:pic>
              </a:graphicData>
            </a:graphic>
            <wp14:sizeRelH relativeFrom="page">
              <wp14:pctWidth>0</wp14:pctWidth>
            </wp14:sizeRelH>
            <wp14:sizeRelV relativeFrom="page">
              <wp14:pctHeight>0</wp14:pctHeight>
            </wp14:sizeRelV>
          </wp:anchor>
        </w:drawing>
      </w:r>
    </w:p>
    <w:sectPr w:rsidR="001B4850" w:rsidRPr="00CE0B3B" w:rsidSect="008602B0">
      <w:footerReference w:type="default" r:id="rId15"/>
      <w:type w:val="continuous"/>
      <w:pgSz w:w="12240" w:h="15840"/>
      <w:pgMar w:top="306" w:right="90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7FDDBC" w14:textId="77777777" w:rsidR="00355DB1" w:rsidRDefault="00355DB1" w:rsidP="00817D2B">
      <w:r>
        <w:separator/>
      </w:r>
    </w:p>
  </w:endnote>
  <w:endnote w:type="continuationSeparator" w:id="0">
    <w:p w14:paraId="36EC7497" w14:textId="77777777" w:rsidR="00355DB1" w:rsidRDefault="00355DB1" w:rsidP="00817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pt-bold">
    <w:altName w:val="Century Gothic"/>
    <w:charset w:val="00"/>
    <w:family w:val="auto"/>
    <w:pitch w:val="default"/>
  </w:font>
  <w:font w:name="futura-pt">
    <w:altName w:val="Century Gothic"/>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A52D5" w14:textId="124B0A05" w:rsidR="000F3D3B" w:rsidRPr="000F3D3B" w:rsidRDefault="000F3D3B" w:rsidP="000F3D3B">
    <w:pPr>
      <w:pStyle w:val="Footer"/>
      <w:rPr>
        <w:sz w:val="14"/>
        <w:szCs w:val="14"/>
      </w:rPr>
    </w:pPr>
    <w:r w:rsidRPr="000F3D3B">
      <w:rPr>
        <w:sz w:val="14"/>
        <w:szCs w:val="14"/>
      </w:rPr>
      <w:t>This document is furnished by CompSource Mutual for informational purposes only. It is not intended to be a condition of coverage, nor should it be construed as legal advice.</w:t>
    </w:r>
  </w:p>
  <w:p w14:paraId="15102FF8" w14:textId="1B41B8F3" w:rsidR="000F3D3B" w:rsidRDefault="000F3D3B">
    <w:pPr>
      <w:pStyle w:val="Footer"/>
    </w:pPr>
  </w:p>
  <w:p w14:paraId="2F4E8F51" w14:textId="77777777" w:rsidR="000F3D3B" w:rsidRDefault="000F3D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CD8FF8" w14:textId="77777777" w:rsidR="00355DB1" w:rsidRDefault="00355DB1" w:rsidP="00817D2B">
      <w:r>
        <w:separator/>
      </w:r>
    </w:p>
  </w:footnote>
  <w:footnote w:type="continuationSeparator" w:id="0">
    <w:p w14:paraId="776A3024" w14:textId="77777777" w:rsidR="00355DB1" w:rsidRDefault="00355DB1" w:rsidP="00817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53976"/>
    <w:multiLevelType w:val="hybridMultilevel"/>
    <w:tmpl w:val="3AF07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8831BB"/>
    <w:multiLevelType w:val="hybridMultilevel"/>
    <w:tmpl w:val="16F41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237351"/>
    <w:multiLevelType w:val="hybridMultilevel"/>
    <w:tmpl w:val="78A83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D010EB"/>
    <w:multiLevelType w:val="hybridMultilevel"/>
    <w:tmpl w:val="7ED4E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260CEA"/>
    <w:multiLevelType w:val="hybridMultilevel"/>
    <w:tmpl w:val="4CFA7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574229"/>
    <w:multiLevelType w:val="hybridMultilevel"/>
    <w:tmpl w:val="CC9AA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825E3E"/>
    <w:multiLevelType w:val="hybridMultilevel"/>
    <w:tmpl w:val="F5C63AC6"/>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5BFE5AD7"/>
    <w:multiLevelType w:val="hybridMultilevel"/>
    <w:tmpl w:val="4B66D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587464"/>
    <w:multiLevelType w:val="hybridMultilevel"/>
    <w:tmpl w:val="946ED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7C0B05"/>
    <w:multiLevelType w:val="hybridMultilevel"/>
    <w:tmpl w:val="FDFC3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7"/>
  </w:num>
  <w:num w:numId="4">
    <w:abstractNumId w:val="6"/>
  </w:num>
  <w:num w:numId="5">
    <w:abstractNumId w:val="9"/>
  </w:num>
  <w:num w:numId="6">
    <w:abstractNumId w:val="1"/>
  </w:num>
  <w:num w:numId="7">
    <w:abstractNumId w:val="4"/>
  </w:num>
  <w:num w:numId="8">
    <w:abstractNumId w:val="5"/>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525"/>
    <w:rsid w:val="00044031"/>
    <w:rsid w:val="0006613B"/>
    <w:rsid w:val="000A60DC"/>
    <w:rsid w:val="000D284E"/>
    <w:rsid w:val="000F3D3B"/>
    <w:rsid w:val="00144421"/>
    <w:rsid w:val="00162BF3"/>
    <w:rsid w:val="00166EAA"/>
    <w:rsid w:val="001730F4"/>
    <w:rsid w:val="001B4850"/>
    <w:rsid w:val="001C594A"/>
    <w:rsid w:val="00230F2D"/>
    <w:rsid w:val="002562B9"/>
    <w:rsid w:val="00265008"/>
    <w:rsid w:val="002F213B"/>
    <w:rsid w:val="00355DB1"/>
    <w:rsid w:val="0036319C"/>
    <w:rsid w:val="00372264"/>
    <w:rsid w:val="003A3910"/>
    <w:rsid w:val="00430324"/>
    <w:rsid w:val="00474310"/>
    <w:rsid w:val="005064B6"/>
    <w:rsid w:val="00506D5D"/>
    <w:rsid w:val="00507856"/>
    <w:rsid w:val="006D14EB"/>
    <w:rsid w:val="006D22A1"/>
    <w:rsid w:val="00715AFA"/>
    <w:rsid w:val="00720873"/>
    <w:rsid w:val="00740798"/>
    <w:rsid w:val="00817D2B"/>
    <w:rsid w:val="008602B0"/>
    <w:rsid w:val="008D7EE7"/>
    <w:rsid w:val="008E1525"/>
    <w:rsid w:val="00900DE9"/>
    <w:rsid w:val="00955BF5"/>
    <w:rsid w:val="00997A28"/>
    <w:rsid w:val="009D2E12"/>
    <w:rsid w:val="009F61BF"/>
    <w:rsid w:val="00A73F24"/>
    <w:rsid w:val="00AC119A"/>
    <w:rsid w:val="00AF1BEE"/>
    <w:rsid w:val="00AF2B10"/>
    <w:rsid w:val="00B267E4"/>
    <w:rsid w:val="00CA4469"/>
    <w:rsid w:val="00CB05BD"/>
    <w:rsid w:val="00CC3407"/>
    <w:rsid w:val="00CE0B3B"/>
    <w:rsid w:val="00CF5140"/>
    <w:rsid w:val="00DE428E"/>
    <w:rsid w:val="00DE5688"/>
    <w:rsid w:val="00E02658"/>
    <w:rsid w:val="00EA3C43"/>
    <w:rsid w:val="00EB7A1F"/>
    <w:rsid w:val="00EC4BDB"/>
    <w:rsid w:val="00EF1B67"/>
    <w:rsid w:val="00EF4BE2"/>
    <w:rsid w:val="00F5279E"/>
    <w:rsid w:val="00F77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D48E0A"/>
  <w14:defaultImageDpi w14:val="32767"/>
  <w15:chartTrackingRefBased/>
  <w15:docId w15:val="{141E8DDF-F943-1647-9EA1-3A996E096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E0B3B"/>
    <w:pPr>
      <w:spacing w:before="161" w:after="161" w:line="750" w:lineRule="atLeast"/>
      <w:outlineLvl w:val="0"/>
    </w:pPr>
    <w:rPr>
      <w:rFonts w:ascii="futura-pt-bold" w:eastAsia="Times New Roman" w:hAnsi="futura-pt-bold" w:cs="Times New Roman"/>
      <w:b/>
      <w:bCs/>
      <w:caps/>
      <w:kern w:val="36"/>
      <w:sz w:val="60"/>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30F4"/>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730F4"/>
    <w:rPr>
      <w:b/>
      <w:bCs/>
    </w:rPr>
  </w:style>
  <w:style w:type="paragraph" w:styleId="BalloonText">
    <w:name w:val="Balloon Text"/>
    <w:basedOn w:val="Normal"/>
    <w:link w:val="BalloonTextChar"/>
    <w:uiPriority w:val="99"/>
    <w:semiHidden/>
    <w:unhideWhenUsed/>
    <w:rsid w:val="00817D2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17D2B"/>
    <w:rPr>
      <w:rFonts w:ascii="Times New Roman" w:hAnsi="Times New Roman" w:cs="Times New Roman"/>
      <w:sz w:val="18"/>
      <w:szCs w:val="18"/>
    </w:rPr>
  </w:style>
  <w:style w:type="paragraph" w:styleId="Header">
    <w:name w:val="header"/>
    <w:basedOn w:val="Normal"/>
    <w:link w:val="HeaderChar"/>
    <w:uiPriority w:val="99"/>
    <w:unhideWhenUsed/>
    <w:rsid w:val="00817D2B"/>
    <w:pPr>
      <w:tabs>
        <w:tab w:val="center" w:pos="4680"/>
        <w:tab w:val="right" w:pos="9360"/>
      </w:tabs>
    </w:pPr>
  </w:style>
  <w:style w:type="character" w:customStyle="1" w:styleId="HeaderChar">
    <w:name w:val="Header Char"/>
    <w:basedOn w:val="DefaultParagraphFont"/>
    <w:link w:val="Header"/>
    <w:uiPriority w:val="99"/>
    <w:rsid w:val="00817D2B"/>
  </w:style>
  <w:style w:type="paragraph" w:styleId="Footer">
    <w:name w:val="footer"/>
    <w:basedOn w:val="Normal"/>
    <w:link w:val="FooterChar"/>
    <w:uiPriority w:val="99"/>
    <w:unhideWhenUsed/>
    <w:rsid w:val="00817D2B"/>
    <w:pPr>
      <w:tabs>
        <w:tab w:val="center" w:pos="4680"/>
        <w:tab w:val="right" w:pos="9360"/>
      </w:tabs>
    </w:pPr>
  </w:style>
  <w:style w:type="character" w:customStyle="1" w:styleId="FooterChar">
    <w:name w:val="Footer Char"/>
    <w:basedOn w:val="DefaultParagraphFont"/>
    <w:link w:val="Footer"/>
    <w:uiPriority w:val="99"/>
    <w:rsid w:val="00817D2B"/>
  </w:style>
  <w:style w:type="paragraph" w:styleId="ListParagraph">
    <w:name w:val="List Paragraph"/>
    <w:basedOn w:val="Normal"/>
    <w:uiPriority w:val="34"/>
    <w:qFormat/>
    <w:rsid w:val="0006613B"/>
    <w:pPr>
      <w:spacing w:after="160" w:line="259" w:lineRule="auto"/>
      <w:ind w:left="720"/>
      <w:contextualSpacing/>
    </w:pPr>
    <w:rPr>
      <w:sz w:val="22"/>
      <w:szCs w:val="22"/>
    </w:rPr>
  </w:style>
  <w:style w:type="character" w:styleId="CommentReference">
    <w:name w:val="annotation reference"/>
    <w:basedOn w:val="DefaultParagraphFont"/>
    <w:uiPriority w:val="99"/>
    <w:semiHidden/>
    <w:unhideWhenUsed/>
    <w:rsid w:val="00E02658"/>
    <w:rPr>
      <w:sz w:val="16"/>
      <w:szCs w:val="16"/>
    </w:rPr>
  </w:style>
  <w:style w:type="paragraph" w:styleId="CommentText">
    <w:name w:val="annotation text"/>
    <w:basedOn w:val="Normal"/>
    <w:link w:val="CommentTextChar"/>
    <w:uiPriority w:val="99"/>
    <w:semiHidden/>
    <w:unhideWhenUsed/>
    <w:rsid w:val="00E02658"/>
    <w:rPr>
      <w:sz w:val="20"/>
      <w:szCs w:val="20"/>
    </w:rPr>
  </w:style>
  <w:style w:type="character" w:customStyle="1" w:styleId="CommentTextChar">
    <w:name w:val="Comment Text Char"/>
    <w:basedOn w:val="DefaultParagraphFont"/>
    <w:link w:val="CommentText"/>
    <w:uiPriority w:val="99"/>
    <w:semiHidden/>
    <w:rsid w:val="00E02658"/>
    <w:rPr>
      <w:sz w:val="20"/>
      <w:szCs w:val="20"/>
    </w:rPr>
  </w:style>
  <w:style w:type="paragraph" w:styleId="CommentSubject">
    <w:name w:val="annotation subject"/>
    <w:basedOn w:val="CommentText"/>
    <w:next w:val="CommentText"/>
    <w:link w:val="CommentSubjectChar"/>
    <w:uiPriority w:val="99"/>
    <w:semiHidden/>
    <w:unhideWhenUsed/>
    <w:rsid w:val="00E02658"/>
    <w:rPr>
      <w:b/>
      <w:bCs/>
    </w:rPr>
  </w:style>
  <w:style w:type="character" w:customStyle="1" w:styleId="CommentSubjectChar">
    <w:name w:val="Comment Subject Char"/>
    <w:basedOn w:val="CommentTextChar"/>
    <w:link w:val="CommentSubject"/>
    <w:uiPriority w:val="99"/>
    <w:semiHidden/>
    <w:rsid w:val="00E02658"/>
    <w:rPr>
      <w:b/>
      <w:bCs/>
      <w:sz w:val="20"/>
      <w:szCs w:val="20"/>
    </w:rPr>
  </w:style>
  <w:style w:type="character" w:customStyle="1" w:styleId="hgkelc">
    <w:name w:val="hgkelc"/>
    <w:basedOn w:val="DefaultParagraphFont"/>
    <w:rsid w:val="00372264"/>
  </w:style>
  <w:style w:type="character" w:customStyle="1" w:styleId="Heading1Char">
    <w:name w:val="Heading 1 Char"/>
    <w:basedOn w:val="DefaultParagraphFont"/>
    <w:link w:val="Heading1"/>
    <w:uiPriority w:val="9"/>
    <w:rsid w:val="00CE0B3B"/>
    <w:rPr>
      <w:rFonts w:ascii="futura-pt-bold" w:eastAsia="Times New Roman" w:hAnsi="futura-pt-bold" w:cs="Times New Roman"/>
      <w:b/>
      <w:bCs/>
      <w:caps/>
      <w:kern w:val="36"/>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5792024">
      <w:bodyDiv w:val="1"/>
      <w:marLeft w:val="0"/>
      <w:marRight w:val="0"/>
      <w:marTop w:val="0"/>
      <w:marBottom w:val="0"/>
      <w:divBdr>
        <w:top w:val="none" w:sz="0" w:space="0" w:color="auto"/>
        <w:left w:val="none" w:sz="0" w:space="0" w:color="auto"/>
        <w:bottom w:val="none" w:sz="0" w:space="0" w:color="auto"/>
        <w:right w:val="none" w:sz="0" w:space="0" w:color="auto"/>
      </w:divBdr>
      <w:divsChild>
        <w:div w:id="1867475069">
          <w:marLeft w:val="0"/>
          <w:marRight w:val="0"/>
          <w:marTop w:val="0"/>
          <w:marBottom w:val="0"/>
          <w:divBdr>
            <w:top w:val="none" w:sz="0" w:space="0" w:color="auto"/>
            <w:left w:val="none" w:sz="0" w:space="0" w:color="auto"/>
            <w:bottom w:val="none" w:sz="0" w:space="0" w:color="auto"/>
            <w:right w:val="none" w:sz="0" w:space="0" w:color="auto"/>
          </w:divBdr>
          <w:divsChild>
            <w:div w:id="1718119578">
              <w:marLeft w:val="0"/>
              <w:marRight w:val="0"/>
              <w:marTop w:val="0"/>
              <w:marBottom w:val="0"/>
              <w:divBdr>
                <w:top w:val="none" w:sz="0" w:space="0" w:color="auto"/>
                <w:left w:val="none" w:sz="0" w:space="0" w:color="auto"/>
                <w:bottom w:val="single" w:sz="12" w:space="0" w:color="F3FAFF"/>
                <w:right w:val="none" w:sz="0" w:space="0" w:color="auto"/>
              </w:divBdr>
              <w:divsChild>
                <w:div w:id="1791196448">
                  <w:marLeft w:val="0"/>
                  <w:marRight w:val="0"/>
                  <w:marTop w:val="0"/>
                  <w:marBottom w:val="0"/>
                  <w:divBdr>
                    <w:top w:val="none" w:sz="0" w:space="0" w:color="auto"/>
                    <w:left w:val="none" w:sz="0" w:space="0" w:color="auto"/>
                    <w:bottom w:val="none" w:sz="0" w:space="0" w:color="auto"/>
                    <w:right w:val="none" w:sz="0" w:space="0" w:color="auto"/>
                  </w:divBdr>
                  <w:divsChild>
                    <w:div w:id="278996904">
                      <w:marLeft w:val="0"/>
                      <w:marRight w:val="0"/>
                      <w:marTop w:val="360"/>
                      <w:marBottom w:val="0"/>
                      <w:divBdr>
                        <w:top w:val="none" w:sz="0" w:space="0" w:color="auto"/>
                        <w:left w:val="none" w:sz="0" w:space="0" w:color="auto"/>
                        <w:bottom w:val="none" w:sz="0" w:space="0" w:color="auto"/>
                        <w:right w:val="none" w:sz="0" w:space="0" w:color="auto"/>
                      </w:divBdr>
                      <w:divsChild>
                        <w:div w:id="5440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26697">
      <w:bodyDiv w:val="1"/>
      <w:marLeft w:val="0"/>
      <w:marRight w:val="0"/>
      <w:marTop w:val="0"/>
      <w:marBottom w:val="0"/>
      <w:divBdr>
        <w:top w:val="none" w:sz="0" w:space="0" w:color="auto"/>
        <w:left w:val="none" w:sz="0" w:space="0" w:color="auto"/>
        <w:bottom w:val="none" w:sz="0" w:space="0" w:color="auto"/>
        <w:right w:val="none" w:sz="0" w:space="0" w:color="auto"/>
      </w:divBdr>
      <w:divsChild>
        <w:div w:id="1631398437">
          <w:marLeft w:val="0"/>
          <w:marRight w:val="0"/>
          <w:marTop w:val="0"/>
          <w:marBottom w:val="0"/>
          <w:divBdr>
            <w:top w:val="none" w:sz="0" w:space="0" w:color="auto"/>
            <w:left w:val="none" w:sz="0" w:space="0" w:color="auto"/>
            <w:bottom w:val="none" w:sz="0" w:space="0" w:color="auto"/>
            <w:right w:val="none" w:sz="0" w:space="0" w:color="auto"/>
          </w:divBdr>
          <w:divsChild>
            <w:div w:id="759104648">
              <w:marLeft w:val="0"/>
              <w:marRight w:val="0"/>
              <w:marTop w:val="0"/>
              <w:marBottom w:val="0"/>
              <w:divBdr>
                <w:top w:val="none" w:sz="0" w:space="0" w:color="auto"/>
                <w:left w:val="none" w:sz="0" w:space="0" w:color="auto"/>
                <w:bottom w:val="single" w:sz="12" w:space="0" w:color="F3FAFF"/>
                <w:right w:val="none" w:sz="0" w:space="0" w:color="auto"/>
              </w:divBdr>
              <w:divsChild>
                <w:div w:id="444273813">
                  <w:marLeft w:val="0"/>
                  <w:marRight w:val="0"/>
                  <w:marTop w:val="0"/>
                  <w:marBottom w:val="0"/>
                  <w:divBdr>
                    <w:top w:val="none" w:sz="0" w:space="0" w:color="auto"/>
                    <w:left w:val="none" w:sz="0" w:space="0" w:color="auto"/>
                    <w:bottom w:val="none" w:sz="0" w:space="0" w:color="auto"/>
                    <w:right w:val="none" w:sz="0" w:space="0" w:color="auto"/>
                  </w:divBdr>
                  <w:divsChild>
                    <w:div w:id="1058087756">
                      <w:marLeft w:val="0"/>
                      <w:marRight w:val="0"/>
                      <w:marTop w:val="360"/>
                      <w:marBottom w:val="0"/>
                      <w:divBdr>
                        <w:top w:val="none" w:sz="0" w:space="0" w:color="auto"/>
                        <w:left w:val="none" w:sz="0" w:space="0" w:color="auto"/>
                        <w:bottom w:val="none" w:sz="0" w:space="0" w:color="auto"/>
                        <w:right w:val="none" w:sz="0" w:space="0" w:color="auto"/>
                      </w:divBdr>
                      <w:divsChild>
                        <w:div w:id="14513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136098">
      <w:bodyDiv w:val="1"/>
      <w:marLeft w:val="0"/>
      <w:marRight w:val="0"/>
      <w:marTop w:val="0"/>
      <w:marBottom w:val="0"/>
      <w:divBdr>
        <w:top w:val="none" w:sz="0" w:space="0" w:color="auto"/>
        <w:left w:val="none" w:sz="0" w:space="0" w:color="auto"/>
        <w:bottom w:val="none" w:sz="0" w:space="0" w:color="auto"/>
        <w:right w:val="none" w:sz="0" w:space="0" w:color="auto"/>
      </w:divBdr>
      <w:divsChild>
        <w:div w:id="1445927436">
          <w:marLeft w:val="0"/>
          <w:marRight w:val="0"/>
          <w:marTop w:val="0"/>
          <w:marBottom w:val="0"/>
          <w:divBdr>
            <w:top w:val="none" w:sz="0" w:space="0" w:color="auto"/>
            <w:left w:val="none" w:sz="0" w:space="0" w:color="auto"/>
            <w:bottom w:val="none" w:sz="0" w:space="0" w:color="auto"/>
            <w:right w:val="none" w:sz="0" w:space="0" w:color="auto"/>
          </w:divBdr>
          <w:divsChild>
            <w:div w:id="671419398">
              <w:marLeft w:val="0"/>
              <w:marRight w:val="0"/>
              <w:marTop w:val="0"/>
              <w:marBottom w:val="0"/>
              <w:divBdr>
                <w:top w:val="none" w:sz="0" w:space="0" w:color="auto"/>
                <w:left w:val="none" w:sz="0" w:space="0" w:color="auto"/>
                <w:bottom w:val="single" w:sz="12" w:space="0" w:color="F3FAFF"/>
                <w:right w:val="none" w:sz="0" w:space="0" w:color="auto"/>
              </w:divBdr>
              <w:divsChild>
                <w:div w:id="234096415">
                  <w:marLeft w:val="0"/>
                  <w:marRight w:val="0"/>
                  <w:marTop w:val="0"/>
                  <w:marBottom w:val="0"/>
                  <w:divBdr>
                    <w:top w:val="none" w:sz="0" w:space="0" w:color="auto"/>
                    <w:left w:val="none" w:sz="0" w:space="0" w:color="auto"/>
                    <w:bottom w:val="none" w:sz="0" w:space="0" w:color="auto"/>
                    <w:right w:val="none" w:sz="0" w:space="0" w:color="auto"/>
                  </w:divBdr>
                  <w:divsChild>
                    <w:div w:id="606666952">
                      <w:marLeft w:val="0"/>
                      <w:marRight w:val="0"/>
                      <w:marTop w:val="360"/>
                      <w:marBottom w:val="0"/>
                      <w:divBdr>
                        <w:top w:val="none" w:sz="0" w:space="0" w:color="auto"/>
                        <w:left w:val="none" w:sz="0" w:space="0" w:color="auto"/>
                        <w:bottom w:val="none" w:sz="0" w:space="0" w:color="auto"/>
                        <w:right w:val="none" w:sz="0" w:space="0" w:color="auto"/>
                      </w:divBdr>
                      <w:divsChild>
                        <w:div w:id="8486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563023">
      <w:bodyDiv w:val="1"/>
      <w:marLeft w:val="0"/>
      <w:marRight w:val="0"/>
      <w:marTop w:val="0"/>
      <w:marBottom w:val="0"/>
      <w:divBdr>
        <w:top w:val="none" w:sz="0" w:space="0" w:color="auto"/>
        <w:left w:val="none" w:sz="0" w:space="0" w:color="auto"/>
        <w:bottom w:val="none" w:sz="0" w:space="0" w:color="auto"/>
        <w:right w:val="none" w:sz="0" w:space="0" w:color="auto"/>
      </w:divBdr>
    </w:div>
    <w:div w:id="159412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43E760E6822646A24B344E893F618C" ma:contentTypeVersion="10" ma:contentTypeDescription="Create a new document." ma:contentTypeScope="" ma:versionID="6a03696579fa5be454bf9e5a32bfdec3">
  <xsd:schema xmlns:xsd="http://www.w3.org/2001/XMLSchema" xmlns:xs="http://www.w3.org/2001/XMLSchema" xmlns:p="http://schemas.microsoft.com/office/2006/metadata/properties" xmlns:ns3="da002ed0-3bc2-4580-9f49-3b03d3a8e4b3" targetNamespace="http://schemas.microsoft.com/office/2006/metadata/properties" ma:root="true" ma:fieldsID="739035de14ee0948e64524915dd45115" ns3:_="">
    <xsd:import namespace="da002ed0-3bc2-4580-9f49-3b03d3a8e4b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002ed0-3bc2-4580-9f49-3b03d3a8e4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5725DD-7A52-4FA2-AC22-3FCF8F55EEB4}">
  <ds:schemaRefs>
    <ds:schemaRef ds:uri="http://schemas.openxmlformats.org/officeDocument/2006/bibliography"/>
  </ds:schemaRefs>
</ds:datastoreItem>
</file>

<file path=customXml/itemProps2.xml><?xml version="1.0" encoding="utf-8"?>
<ds:datastoreItem xmlns:ds="http://schemas.openxmlformats.org/officeDocument/2006/customXml" ds:itemID="{B7EFF966-1720-47F6-90FC-604375530F34}">
  <ds:schemaRefs>
    <ds:schemaRef ds:uri="http://schemas.microsoft.com/sharepoint/v3/contenttype/forms"/>
  </ds:schemaRefs>
</ds:datastoreItem>
</file>

<file path=customXml/itemProps3.xml><?xml version="1.0" encoding="utf-8"?>
<ds:datastoreItem xmlns:ds="http://schemas.openxmlformats.org/officeDocument/2006/customXml" ds:itemID="{DB6E051B-F52C-40F5-A1E4-8F027E963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002ed0-3bc2-4580-9f49-3b03d3a8e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DE6A64-FBA8-4773-A001-2CEC5EB9ECD2}">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da002ed0-3bc2-4580-9f49-3b03d3a8e4b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231</Words>
  <Characters>1317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Tone</dc:creator>
  <cp:keywords/>
  <dc:description/>
  <cp:lastModifiedBy>Amanda DeHerrera</cp:lastModifiedBy>
  <cp:revision>3</cp:revision>
  <cp:lastPrinted>2020-06-02T19:56:00Z</cp:lastPrinted>
  <dcterms:created xsi:type="dcterms:W3CDTF">2021-04-12T19:01:00Z</dcterms:created>
  <dcterms:modified xsi:type="dcterms:W3CDTF">2021-10-11T19:59:00Z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0x010100DF43E760E6822646A24B344E893F618C</vt:lpwstr>
  </property>
</Properties>
</file>